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1F9F8"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5年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社会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实践活动作品表</w:t>
      </w:r>
    </w:p>
    <w:tbl>
      <w:tblPr>
        <w:tblStyle w:val="1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612"/>
        <w:gridCol w:w="1514"/>
        <w:gridCol w:w="3425"/>
      </w:tblGrid>
      <w:tr w14:paraId="34241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vAlign w:val="center"/>
          </w:tcPr>
          <w:p w14:paraId="395F8CA4"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调研团队</w:t>
            </w:r>
          </w:p>
        </w:tc>
        <w:tc>
          <w:tcPr>
            <w:tcW w:w="2612" w:type="dxa"/>
          </w:tcPr>
          <w:p w14:paraId="21A338A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4" w:type="dxa"/>
          </w:tcPr>
          <w:p w14:paraId="0DC07C84"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年级</w:t>
            </w:r>
          </w:p>
        </w:tc>
        <w:tc>
          <w:tcPr>
            <w:tcW w:w="3425" w:type="dxa"/>
          </w:tcPr>
          <w:p w14:paraId="2C75896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982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vAlign w:val="center"/>
          </w:tcPr>
          <w:p w14:paraId="6750D965"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所属学院</w:t>
            </w:r>
          </w:p>
        </w:tc>
        <w:tc>
          <w:tcPr>
            <w:tcW w:w="2612" w:type="dxa"/>
          </w:tcPr>
          <w:p w14:paraId="23B0F60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4" w:type="dxa"/>
          </w:tcPr>
          <w:p w14:paraId="56DB0118"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学号</w:t>
            </w:r>
          </w:p>
        </w:tc>
        <w:tc>
          <w:tcPr>
            <w:tcW w:w="3425" w:type="dxa"/>
          </w:tcPr>
          <w:p w14:paraId="2AC5E96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2778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vAlign w:val="center"/>
          </w:tcPr>
          <w:p w14:paraId="38F6CB6E"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题目</w:t>
            </w:r>
          </w:p>
        </w:tc>
        <w:tc>
          <w:tcPr>
            <w:tcW w:w="7551" w:type="dxa"/>
            <w:gridSpan w:val="3"/>
          </w:tcPr>
          <w:p w14:paraId="6EE71758"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（使用小二号标宋简体，居中。要求简短明确，不得使用疑问、反问、感叹句式，一般为“关于XX的调研报告”，字数在</w:t>
            </w:r>
            <w:r>
              <w:rPr>
                <w:rFonts w:eastAsia="仿宋_GB2312"/>
                <w:sz w:val="24"/>
                <w:szCs w:val="2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字以内。）</w:t>
            </w:r>
          </w:p>
        </w:tc>
      </w:tr>
      <w:tr w14:paraId="5A60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  <w:jc w:val="center"/>
        </w:trPr>
        <w:tc>
          <w:tcPr>
            <w:tcW w:w="9060" w:type="dxa"/>
            <w:gridSpan w:val="4"/>
          </w:tcPr>
          <w:p w14:paraId="2EEC4B1D">
            <w:pPr>
              <w:spacing w:line="560" w:lineRule="exac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正文内容</w:t>
            </w:r>
          </w:p>
          <w:p w14:paraId="3742191A">
            <w:pPr>
              <w:spacing w:line="360" w:lineRule="auto"/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一、撰写目的</w:t>
            </w:r>
          </w:p>
          <w:p w14:paraId="6A5FBB3E">
            <w:pPr>
              <w:spacing w:line="360" w:lineRule="auto"/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写出发现的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职业安全健康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问题，阐述研究的具体目标，比如是揭示现状、分析问题原因、预测发展趋势还是提出对策建议。</w:t>
            </w:r>
          </w:p>
          <w:p w14:paraId="248500F3">
            <w:pPr>
              <w:spacing w:line="360" w:lineRule="auto"/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二、撰写基本思路</w:t>
            </w:r>
          </w:p>
          <w:p w14:paraId="7D7C0B9F">
            <w:pPr>
              <w:spacing w:line="360" w:lineRule="auto"/>
              <w:ind w:firstLine="600" w:firstLineChars="2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1. 发现问题，确定研究主题与目的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调查对象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和内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容。</w:t>
            </w:r>
          </w:p>
          <w:p w14:paraId="52C7A35C">
            <w:pPr>
              <w:spacing w:line="360" w:lineRule="auto"/>
              <w:ind w:firstLine="600" w:firstLineChars="2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2. 文献回顾与理论框架。简单总结前人的研究结果和提出作品的理论框架。</w:t>
            </w:r>
          </w:p>
          <w:p w14:paraId="32B0F17B">
            <w:pPr>
              <w:spacing w:line="360" w:lineRule="auto"/>
              <w:ind w:firstLine="600" w:firstLineChars="2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3. 调查研究设计。描述研究方法、样本选择和数据收集的方法。</w:t>
            </w:r>
          </w:p>
          <w:p w14:paraId="3798C41A">
            <w:pPr>
              <w:spacing w:line="360" w:lineRule="auto"/>
              <w:ind w:firstLine="600" w:firstLineChars="2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4. 数据收集与整理。描述对于数据进行整理的方法。</w:t>
            </w:r>
          </w:p>
          <w:p w14:paraId="1C4DDC4A">
            <w:pPr>
              <w:spacing w:line="360" w:lineRule="auto"/>
              <w:ind w:firstLine="600" w:firstLineChars="2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5. 数据分析。说明是如何进行数据分析的，比如描述性分析（统计图表展示）、解释性分析（用统计方法找到数据的关系和趋势）、案例剖析分析（典型案例分析）。</w:t>
            </w:r>
          </w:p>
          <w:p w14:paraId="5F9D5F52">
            <w:pPr>
              <w:spacing w:line="360" w:lineRule="auto"/>
              <w:ind w:firstLine="600" w:firstLineChars="2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6. 结果呈现与讨论。根据数据分析，得出结论，并结合理论框架和实际情况，对结果进行讨论。</w:t>
            </w:r>
          </w:p>
          <w:p w14:paraId="35AF45F0">
            <w:pPr>
              <w:spacing w:line="360" w:lineRule="auto"/>
              <w:ind w:firstLine="600" w:firstLineChars="2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7. 结论与建议。总结研究发现，回答研究问题，明确研究的主要结论。同时提出具有针对性和可行性的对策建议，为政策制定、社会实践等提供参考。</w:t>
            </w:r>
          </w:p>
          <w:p w14:paraId="3DD75F9B">
            <w:pPr>
              <w:spacing w:line="360" w:lineRule="auto"/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书写要求：内容清晰、有理有据、文字精练，一级标题、二级标题均采用三号黑体，加粗，其中，一级标题采用段前</w:t>
            </w:r>
            <w:r>
              <w:rPr>
                <w:rFonts w:eastAsia="仿宋_GB2312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.</w:t>
            </w:r>
            <w:r>
              <w:rPr>
                <w:rFonts w:eastAsia="仿宋_GB2312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行、段后</w:t>
            </w:r>
            <w:r>
              <w:rPr>
                <w:rFonts w:eastAsia="仿宋_GB2312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.</w:t>
            </w:r>
            <w:r>
              <w:rPr>
                <w:rFonts w:eastAsia="仿宋_GB2312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行，</w:t>
            </w: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.</w:t>
            </w:r>
            <w:r>
              <w:rPr>
                <w:rFonts w:eastAsia="仿宋_GB2312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倍行距；正文文字采用小三号仿宋体，段落段首缩进</w:t>
            </w: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个字符，</w:t>
            </w:r>
            <w:r>
              <w:rPr>
                <w:rFonts w:eastAsia="仿宋_GB2312"/>
                <w:sz w:val="30"/>
                <w:szCs w:val="30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.</w:t>
            </w:r>
            <w:r>
              <w:rPr>
                <w:rFonts w:eastAsia="仿宋_GB2312"/>
                <w:sz w:val="30"/>
                <w:szCs w:val="30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倍行距。</w:t>
            </w:r>
          </w:p>
          <w:p w14:paraId="0A7BA59D">
            <w:pPr>
              <w:spacing w:line="360" w:lineRule="auto"/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448D2584">
            <w:pPr>
              <w:spacing w:line="360" w:lineRule="auto"/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75E51C9B">
            <w:pPr>
              <w:spacing w:line="360" w:lineRule="auto"/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71875679">
            <w:pPr>
              <w:spacing w:line="360" w:lineRule="auto"/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700D5D02">
            <w:pPr>
              <w:spacing w:line="360" w:lineRule="auto"/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4BB61C13">
            <w:pPr>
              <w:spacing w:line="360" w:lineRule="auto"/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245FD29B">
            <w:pPr>
              <w:spacing w:line="360" w:lineRule="auto"/>
              <w:ind w:firstLine="600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0B1F45A6"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  <w:p w14:paraId="49BFB3C4"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</w:tbl>
    <w:p w14:paraId="3A2F500A">
      <w:pPr>
        <w:snapToGrid w:val="0"/>
        <w:spacing w:line="480" w:lineRule="exact"/>
        <w:ind w:left="960" w:hanging="960" w:hangingChars="400"/>
        <w:rPr>
          <w:rFonts w:eastAsia="方正楷体_GBK"/>
          <w:sz w:val="24"/>
          <w:szCs w:val="28"/>
        </w:rPr>
      </w:pPr>
      <w:r>
        <w:rPr>
          <w:rFonts w:hint="eastAsia" w:eastAsia="方正楷体简体"/>
          <w:sz w:val="24"/>
          <w:szCs w:val="28"/>
        </w:rPr>
        <w:t>说明</w:t>
      </w:r>
      <w:r>
        <w:rPr>
          <w:rFonts w:eastAsia="方正楷体简体"/>
          <w:sz w:val="24"/>
          <w:szCs w:val="28"/>
        </w:rPr>
        <w:t>：</w:t>
      </w:r>
      <w:r>
        <w:rPr>
          <w:rFonts w:eastAsia="方正仿宋_GBK"/>
          <w:sz w:val="24"/>
          <w:szCs w:val="28"/>
        </w:rPr>
        <w:t>1</w:t>
      </w:r>
      <w:r>
        <w:rPr>
          <w:rFonts w:hint="eastAsia" w:eastAsia="方正仿宋_GBK"/>
          <w:sz w:val="24"/>
          <w:szCs w:val="28"/>
        </w:rPr>
        <w:t xml:space="preserve">. </w:t>
      </w:r>
      <w:r>
        <w:rPr>
          <w:rFonts w:hint="eastAsia" w:eastAsia="方正楷体_GBK"/>
          <w:sz w:val="24"/>
          <w:szCs w:val="28"/>
        </w:rPr>
        <w:t>作品表须保存为Word格式，报告的总字数应为6000字，包括题目、摘要、关键词、正文和参考文献。，引用的参考文献数量应控制在20个以内，应尽量引用中文核心期刊的论文，且这些论文的发表时间应在近5年之内。</w:t>
      </w:r>
    </w:p>
    <w:p w14:paraId="441E5C0F">
      <w:pPr>
        <w:numPr>
          <w:ilvl w:val="0"/>
          <w:numId w:val="4"/>
        </w:numPr>
        <w:spacing w:after="120" w:line="480" w:lineRule="exact"/>
        <w:ind w:firstLine="720" w:firstLineChars="300"/>
        <w:rPr>
          <w:rFonts w:eastAsia="方正楷体_GBK"/>
          <w:sz w:val="24"/>
          <w:szCs w:val="28"/>
        </w:rPr>
      </w:pPr>
      <w:r>
        <w:rPr>
          <w:rFonts w:hint="eastAsia" w:eastAsia="方正楷体_GBK"/>
          <w:sz w:val="24"/>
          <w:szCs w:val="28"/>
        </w:rPr>
        <w:t>参照学校毕业论文的查重率要求，调研报告的查重率必须低于25%。如果查重率高于或等于25%，将取消参与本次活动资格。</w:t>
      </w:r>
    </w:p>
    <w:p w14:paraId="5BBE8FC7">
      <w:pPr>
        <w:numPr>
          <w:ilvl w:val="0"/>
          <w:numId w:val="4"/>
        </w:numPr>
        <w:spacing w:after="120" w:line="480" w:lineRule="exact"/>
        <w:ind w:firstLine="720" w:firstLineChars="300"/>
        <w:rPr>
          <w:rFonts w:eastAsia="方正楷体_GBK"/>
          <w:sz w:val="24"/>
          <w:szCs w:val="28"/>
        </w:rPr>
      </w:pPr>
      <w:r>
        <w:rPr>
          <w:rFonts w:hint="eastAsia" w:eastAsia="方正楷体_GBK"/>
          <w:sz w:val="24"/>
          <w:szCs w:val="28"/>
        </w:rPr>
        <w:t>调研数据的使用需严格保密，未经授权不得泄露任何信息，以防数据被他人用于发表研究成果或其他用途。</w:t>
      </w:r>
    </w:p>
    <w:p w14:paraId="389EA773">
      <w:pPr>
        <w:numPr>
          <w:ilvl w:val="0"/>
          <w:numId w:val="4"/>
        </w:numPr>
        <w:spacing w:after="120" w:line="480" w:lineRule="exact"/>
        <w:ind w:firstLine="720" w:firstLineChars="300"/>
      </w:pPr>
      <w:r>
        <w:rPr>
          <w:rFonts w:eastAsia="方正楷体_GBK"/>
          <w:sz w:val="24"/>
          <w:szCs w:val="28"/>
        </w:rPr>
        <w:t>如有调研支撑材料，可另附</w:t>
      </w:r>
      <w:r>
        <w:rPr>
          <w:rFonts w:hint="eastAsia" w:eastAsia="方正楷体_GBK"/>
          <w:sz w:val="24"/>
          <w:szCs w:val="28"/>
        </w:rPr>
        <w:t>。</w:t>
      </w:r>
    </w:p>
    <w:p w14:paraId="56150B51">
      <w:pPr>
        <w:numPr>
          <w:ilvl w:val="0"/>
          <w:numId w:val="4"/>
        </w:numPr>
        <w:spacing w:after="120" w:line="480" w:lineRule="exact"/>
        <w:ind w:firstLine="720" w:firstLineChars="300"/>
        <w:rPr>
          <w:rFonts w:eastAsia="方正楷体_GBK"/>
          <w:sz w:val="24"/>
          <w:szCs w:val="28"/>
        </w:rPr>
      </w:pPr>
      <w:r>
        <w:rPr>
          <w:rFonts w:hint="eastAsia" w:eastAsia="方正楷体_GBK"/>
          <w:sz w:val="24"/>
          <w:szCs w:val="28"/>
        </w:rPr>
        <w:t>所属学院、年级和学号均填团队负责人信息。</w:t>
      </w:r>
    </w:p>
    <w:sectPr>
      <w:headerReference r:id="rId3" w:type="first"/>
      <w:footerReference r:id="rId5" w:type="firs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1E9EAD-D7A0-4635-8234-C49AFA8A34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E4E30C7-4A9E-4EA6-9A0B-7AEC90F0AA8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1DEE043-2B13-48B1-95B0-F7A3F4316CC0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162CE749-CDB0-43E0-B149-130B9EE9CBF7}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5" w:fontKey="{2CC44729-C6FE-4ED8-8257-BB3C6C892B18}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6" w:fontKey="{D1EAF963-F284-459B-8118-0E9ECEF9339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378ED">
    <w:pP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4C8317">
                          <w:pPr>
                            <w:pStyle w:val="1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4C8317">
                    <w:pPr>
                      <w:pStyle w:val="1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01B307B3"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C8262">
    <w:pPr>
      <w:pStyle w:val="1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70AE8">
                          <w:pPr>
                            <w:pStyle w:val="1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A70AE8">
                    <w:pPr>
                      <w:pStyle w:val="1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9DE67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3AED6B"/>
    <w:multiLevelType w:val="multilevel"/>
    <w:tmpl w:val="B83AED6B"/>
    <w:lvl w:ilvl="0" w:tentative="0">
      <w:start w:val="1"/>
      <w:numFmt w:val="decimal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13D3BA17"/>
    <w:multiLevelType w:val="multilevel"/>
    <w:tmpl w:val="13D3BA17"/>
    <w:lvl w:ilvl="0" w:tentative="0">
      <w:start w:val="1"/>
      <w:numFmt w:val="chineseCountingThousand"/>
      <w:pStyle w:val="5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4D7C5A23"/>
    <w:multiLevelType w:val="multilevel"/>
    <w:tmpl w:val="4D7C5A23"/>
    <w:lvl w:ilvl="0" w:tentative="0">
      <w:start w:val="1"/>
      <w:numFmt w:val="decimal"/>
      <w:lvlText w:val="第%1章 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 "/>
      <w:lvlJc w:val="left"/>
      <w:pPr>
        <w:ind w:left="992" w:hanging="56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pStyle w:val="4"/>
      <w:lvlText w:val="%1.%2.%3 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66705CA3"/>
    <w:multiLevelType w:val="singleLevel"/>
    <w:tmpl w:val="66705CA3"/>
    <w:lvl w:ilvl="0" w:tentative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YWZmOGM1NWFjNDA3NDQ0NGI3NmE1OWY2MzczYTEifQ=="/>
  </w:docVars>
  <w:rsids>
    <w:rsidRoot w:val="009A170E"/>
    <w:rsid w:val="00502091"/>
    <w:rsid w:val="005D4F8C"/>
    <w:rsid w:val="00793B39"/>
    <w:rsid w:val="009963F8"/>
    <w:rsid w:val="009A170E"/>
    <w:rsid w:val="00AE7769"/>
    <w:rsid w:val="00CF0733"/>
    <w:rsid w:val="00D14928"/>
    <w:rsid w:val="00FC12BD"/>
    <w:rsid w:val="00FC7FC8"/>
    <w:rsid w:val="010C4580"/>
    <w:rsid w:val="02675723"/>
    <w:rsid w:val="0C006BFC"/>
    <w:rsid w:val="0DF1639C"/>
    <w:rsid w:val="149D6646"/>
    <w:rsid w:val="1874336F"/>
    <w:rsid w:val="24EA7586"/>
    <w:rsid w:val="29152597"/>
    <w:rsid w:val="2E0B6AFD"/>
    <w:rsid w:val="33225600"/>
    <w:rsid w:val="385C59EB"/>
    <w:rsid w:val="39560E7B"/>
    <w:rsid w:val="3ADD40E2"/>
    <w:rsid w:val="3D884C06"/>
    <w:rsid w:val="3D9038EF"/>
    <w:rsid w:val="410D1921"/>
    <w:rsid w:val="45CF5D30"/>
    <w:rsid w:val="4A6A6978"/>
    <w:rsid w:val="4F4307ED"/>
    <w:rsid w:val="4FAD1966"/>
    <w:rsid w:val="4FD55A79"/>
    <w:rsid w:val="4FE11FBD"/>
    <w:rsid w:val="50840D14"/>
    <w:rsid w:val="564C1089"/>
    <w:rsid w:val="56AF0E93"/>
    <w:rsid w:val="6D395958"/>
    <w:rsid w:val="738549F4"/>
    <w:rsid w:val="76D8038F"/>
    <w:rsid w:val="7DB33964"/>
    <w:rsid w:val="7F84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2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ind w:left="0" w:firstLine="0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288" w:lineRule="auto"/>
      <w:jc w:val="left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numPr>
        <w:ilvl w:val="0"/>
        <w:numId w:val="2"/>
      </w:numPr>
      <w:ind w:left="0" w:firstLine="0"/>
      <w:jc w:val="left"/>
      <w:outlineLvl w:val="3"/>
    </w:pPr>
    <w:rPr>
      <w:b/>
      <w:bCs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3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3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3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3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3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0"/>
    <w:pPr>
      <w:jc w:val="right"/>
    </w:pPr>
    <w:rPr>
      <w:sz w:val="20"/>
      <w:szCs w:val="22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6">
    <w:name w:val="标题 3 字符"/>
    <w:basedOn w:val="15"/>
    <w:link w:val="4"/>
    <w:qFormat/>
    <w:uiPriority w:val="0"/>
    <w:rPr>
      <w:rFonts w:ascii="Times New Roman" w:hAnsi="Times New Roman" w:eastAsia="宋体" w:cs="Times New Roman"/>
      <w:b/>
      <w:bCs/>
      <w:kern w:val="2"/>
      <w:sz w:val="24"/>
      <w:szCs w:val="32"/>
    </w:rPr>
  </w:style>
  <w:style w:type="character" w:customStyle="1" w:styleId="17">
    <w:name w:val="标题 2 字符"/>
    <w:basedOn w:val="15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500</Words>
  <Characters>528</Characters>
  <Lines>3</Lines>
  <Paragraphs>1</Paragraphs>
  <TotalTime>3</TotalTime>
  <ScaleCrop>false</ScaleCrop>
  <LinksUpToDate>false</LinksUpToDate>
  <CharactersWithSpaces>529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2020-10-12T02:00:00Z</dcterms:created>
  <dc:creator>Think</dc:creator>
  <cp:lastModifiedBy>YANJun</cp:lastModifiedBy>
  <dcterms:modified xsi:type="dcterms:W3CDTF">2024-11-18T00:44:03Z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52CF6A342E9B4571964653C11DF87D2D</vt:lpwstr>
  </property>
</Properties>
</file>