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83E5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各毕业专业可报考第二学士学位专业一览表</w:t>
      </w:r>
    </w:p>
    <w:p w14:paraId="1C450571"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4"/>
        <w:tblW w:w="10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740"/>
        <w:gridCol w:w="1440"/>
        <w:gridCol w:w="1428"/>
        <w:gridCol w:w="1488"/>
        <w:gridCol w:w="1296"/>
        <w:gridCol w:w="1464"/>
      </w:tblGrid>
      <w:tr w14:paraId="2B05A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第二学士学位可报考专业</w:t>
            </w:r>
          </w:p>
        </w:tc>
      </w:tr>
      <w:tr w14:paraId="6283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05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 w14:paraId="120C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29C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9D8D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232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185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04C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7257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B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FA3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115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A28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0FC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443D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4A9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185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应急技术与管理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1801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3C41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8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D4A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557B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631B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B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 w14:paraId="0D6C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3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 w14:paraId="1461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7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 w14:paraId="5BAF3D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832EE14-A32F-4ED1-801B-9869C51DF3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890FD16-CA36-4FAD-A590-DF75EFA793C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9746537B-0C9F-4D47-8B4C-A2129EB18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FiZjU2ZmI3YmU1MmE5ZWQ4MWRkMjBjMWM1YTYifQ=="/>
  </w:docVars>
  <w:rsids>
    <w:rsidRoot w:val="00C12664"/>
    <w:rsid w:val="00420350"/>
    <w:rsid w:val="00915C07"/>
    <w:rsid w:val="00933535"/>
    <w:rsid w:val="009534BF"/>
    <w:rsid w:val="009B6781"/>
    <w:rsid w:val="00C12664"/>
    <w:rsid w:val="21C30AD1"/>
    <w:rsid w:val="308462E2"/>
    <w:rsid w:val="46465346"/>
    <w:rsid w:val="543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2</Lines>
  <Paragraphs>1</Paragraphs>
  <TotalTime>1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2023-04-27T02:25:00Z</dcterms:created>
  <dc:creator>冯子芳</dc:creator>
  <cp:lastModifiedBy>WPS_1601525593</cp:lastModifiedBy>
  <cp:lastPrinted>2023-04-27T02:26:00Z</cp:lastPrinted>
  <dcterms:modified xsi:type="dcterms:W3CDTF">2025-03-24T03:06:54Z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29DC1C4C29354DFF9800B958BA6C5A41_12</vt:lpwstr>
  </property>
  <property fmtid="{D5CDD505-2E9C-101B-9397-08002B2CF9AE}" pid="4" name="KSOTemplateDocerSaveRecord">
    <vt:lpwstr>eyJoZGlkIjoiZWMxNTFiZjU2ZmI3YmU1MmE5ZWQ4MWRkMjBjMWM1YTYiLCJ1c2VySWQiOiIxMTI2MzYwNTI4In0=</vt:lpwstr>
  </property>
</Properties>
</file>