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4A" w:rsidRDefault="00FB4C4A" w:rsidP="00FB4C4A">
      <w:pPr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</w:t>
      </w:r>
    </w:p>
    <w:p w:rsidR="00FB4C4A" w:rsidRDefault="00FB4C4A" w:rsidP="00FB4C4A">
      <w:pPr>
        <w:rPr>
          <w:rFonts w:ascii="Calibri" w:eastAsia="宋体" w:cs="黑体"/>
          <w:b/>
          <w:sz w:val="21"/>
          <w:szCs w:val="22"/>
        </w:rPr>
      </w:pPr>
    </w:p>
    <w:p w:rsidR="00FB4C4A" w:rsidRDefault="00FB4C4A" w:rsidP="00FB4C4A">
      <w:pPr>
        <w:rPr>
          <w:rFonts w:ascii="Calibri" w:eastAsia="宋体" w:cs="黑体"/>
          <w:b/>
          <w:sz w:val="21"/>
          <w:szCs w:val="22"/>
        </w:rPr>
      </w:pPr>
      <w:r>
        <w:rPr>
          <w:rFonts w:hAnsi="宋体" w:hint="eastAsia"/>
          <w:b/>
          <w:kern w:val="0"/>
        </w:rPr>
        <w:t>购买北京市行政区域内商品住房提取住房公积金申请表（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  <w:r>
        <w:rPr>
          <w:rFonts w:hAnsi="宋体" w:hint="eastAsia"/>
          <w:b/>
          <w:kern w:val="0"/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062"/>
        <w:gridCol w:w="30"/>
        <w:gridCol w:w="130"/>
        <w:gridCol w:w="1194"/>
        <w:gridCol w:w="899"/>
        <w:gridCol w:w="852"/>
        <w:gridCol w:w="61"/>
        <w:gridCol w:w="239"/>
        <w:gridCol w:w="81"/>
        <w:gridCol w:w="184"/>
        <w:gridCol w:w="207"/>
        <w:gridCol w:w="59"/>
        <w:gridCol w:w="195"/>
        <w:gridCol w:w="71"/>
        <w:gridCol w:w="183"/>
        <w:gridCol w:w="82"/>
        <w:gridCol w:w="12"/>
        <w:gridCol w:w="160"/>
        <w:gridCol w:w="94"/>
        <w:gridCol w:w="29"/>
        <w:gridCol w:w="131"/>
        <w:gridCol w:w="106"/>
        <w:gridCol w:w="130"/>
        <w:gridCol w:w="135"/>
        <w:gridCol w:w="138"/>
        <w:gridCol w:w="69"/>
        <w:gridCol w:w="59"/>
        <w:gridCol w:w="126"/>
        <w:gridCol w:w="140"/>
        <w:gridCol w:w="114"/>
        <w:gridCol w:w="151"/>
        <w:gridCol w:w="104"/>
        <w:gridCol w:w="15"/>
        <w:gridCol w:w="147"/>
        <w:gridCol w:w="92"/>
        <w:gridCol w:w="174"/>
        <w:gridCol w:w="80"/>
        <w:gridCol w:w="185"/>
        <w:gridCol w:w="69"/>
        <w:gridCol w:w="197"/>
        <w:gridCol w:w="57"/>
        <w:gridCol w:w="209"/>
        <w:gridCol w:w="46"/>
        <w:gridCol w:w="219"/>
        <w:gridCol w:w="35"/>
        <w:gridCol w:w="231"/>
        <w:gridCol w:w="23"/>
        <w:gridCol w:w="243"/>
        <w:gridCol w:w="11"/>
        <w:gridCol w:w="297"/>
      </w:tblGrid>
      <w:tr w:rsidR="00FB4C4A" w:rsidTr="00E36BDB">
        <w:trPr>
          <w:trHeight w:val="352"/>
          <w:jc w:val="center"/>
        </w:trPr>
        <w:tc>
          <w:tcPr>
            <w:tcW w:w="10742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101</w:t>
            </w:r>
          </w:p>
        </w:tc>
      </w:tr>
      <w:tr w:rsidR="00FB4C4A" w:rsidTr="00E36BDB">
        <w:trPr>
          <w:trHeight w:val="627"/>
          <w:jc w:val="center"/>
        </w:trPr>
        <w:tc>
          <w:tcPr>
            <w:tcW w:w="10742" w:type="dxa"/>
            <w:gridSpan w:val="5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FB4C4A" w:rsidTr="00E36BDB">
        <w:trPr>
          <w:trHeight w:val="60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</w:t>
            </w:r>
          </w:p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63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FB4C4A">
            <w:pPr>
              <w:spacing w:line="320" w:lineRule="exact"/>
              <w:ind w:leftChars="-51" w:left="-163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6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color w:val="FF0000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86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</w:t>
            </w:r>
          </w:p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5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55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7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918"/>
          <w:jc w:val="center"/>
        </w:trPr>
        <w:tc>
          <w:tcPr>
            <w:tcW w:w="1074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tabs>
                <w:tab w:val="left" w:pos="1659"/>
              </w:tabs>
              <w:spacing w:line="320" w:lineRule="exact"/>
              <w:ind w:left="1680" w:hangingChars="700" w:hanging="16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所购住房类别</w:t>
            </w:r>
            <w:r w:rsidR="00845134">
              <w:rPr>
                <w:rFonts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□商品住房期房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□商品住房现房</w:t>
            </w:r>
          </w:p>
          <w:p w:rsidR="00FB4C4A" w:rsidRDefault="00FB4C4A" w:rsidP="00E36BDB">
            <w:pPr>
              <w:tabs>
                <w:tab w:val="left" w:pos="1659"/>
              </w:tabs>
              <w:spacing w:line="320" w:lineRule="exact"/>
              <w:ind w:left="1680" w:hangingChars="700" w:hanging="16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自住型商品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住房或共有产权住房期房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自住型商品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住房或共有产权住房现房</w:t>
            </w:r>
          </w:p>
          <w:p w:rsidR="00FB4C4A" w:rsidRDefault="00FB4C4A" w:rsidP="00E36BDB">
            <w:pPr>
              <w:tabs>
                <w:tab w:val="left" w:pos="1659"/>
              </w:tabs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□存量商品住房（也称二手住房）</w:t>
            </w:r>
          </w:p>
        </w:tc>
      </w:tr>
      <w:tr w:rsidR="00FB4C4A" w:rsidTr="00E36BDB">
        <w:trPr>
          <w:trHeight w:val="734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住房出售人或</w:t>
            </w:r>
          </w:p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开发商名称</w:t>
            </w:r>
          </w:p>
        </w:tc>
        <w:tc>
          <w:tcPr>
            <w:tcW w:w="4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房屋产权人</w:t>
            </w:r>
          </w:p>
        </w:tc>
        <w:tc>
          <w:tcPr>
            <w:tcW w:w="30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□配偶</w:t>
            </w:r>
          </w:p>
        </w:tc>
      </w:tr>
      <w:tr w:rsidR="00FB4C4A" w:rsidTr="00E36BDB">
        <w:trPr>
          <w:trHeight w:val="719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网签合同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申请人及配偶名下房屋所有权证或不动产权证号</w:t>
            </w:r>
          </w:p>
        </w:tc>
        <w:tc>
          <w:tcPr>
            <w:tcW w:w="23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591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网签查询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密码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所购住房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购房金额</w:t>
            </w:r>
          </w:p>
        </w:tc>
        <w:tc>
          <w:tcPr>
            <w:tcW w:w="23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right="12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FB4C4A" w:rsidTr="00E36BDB">
        <w:trPr>
          <w:trHeight w:hRule="exact" w:val="698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所购住房坐落</w:t>
            </w:r>
          </w:p>
        </w:tc>
        <w:tc>
          <w:tcPr>
            <w:tcW w:w="846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请按购房合同或房屋所有权证或不动产权证上的地址填写：</w:t>
            </w:r>
          </w:p>
          <w:p w:rsidR="00FB4C4A" w:rsidRDefault="00FB4C4A" w:rsidP="00E36BDB">
            <w:pPr>
              <w:spacing w:line="320" w:lineRule="exact"/>
              <w:jc w:val="righ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E36BDB">
        <w:trPr>
          <w:trHeight w:val="411"/>
          <w:jc w:val="center"/>
        </w:trPr>
        <w:tc>
          <w:tcPr>
            <w:tcW w:w="1074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FB4C4A" w:rsidTr="00E36BDB">
        <w:trPr>
          <w:trHeight w:val="54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33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FB4C4A" w:rsidRDefault="00FB4C4A" w:rsidP="00E36BDB">
            <w:pPr>
              <w:spacing w:line="320" w:lineRule="exact"/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FB4C4A" w:rsidTr="00E36BDB">
        <w:trPr>
          <w:trHeight w:val="2729"/>
          <w:jc w:val="center"/>
        </w:trPr>
        <w:tc>
          <w:tcPr>
            <w:tcW w:w="1074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 w:rsidRPr="004F4FC5"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  <w:p w:rsidR="00FB4C4A" w:rsidRPr="00780560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B4C4A" w:rsidTr="00221CBF">
        <w:trPr>
          <w:trHeight w:hRule="exact" w:val="4422"/>
          <w:jc w:val="center"/>
        </w:trPr>
        <w:tc>
          <w:tcPr>
            <w:tcW w:w="1074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firstLineChars="200" w:firstLine="48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FB4C4A" w:rsidRDefault="00FB4C4A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FB4C4A" w:rsidRDefault="00FB4C4A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FB4C4A" w:rsidRDefault="00FB4C4A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FB4C4A" w:rsidRDefault="00FB4C4A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FB4C4A" w:rsidRDefault="00FB4C4A" w:rsidP="00E36BDB">
            <w:pPr>
              <w:spacing w:line="320" w:lineRule="exact"/>
              <w:ind w:left="470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FB4C4A" w:rsidRDefault="00FB4C4A" w:rsidP="00E36BDB">
            <w:pPr>
              <w:spacing w:line="320" w:lineRule="exact"/>
              <w:ind w:firstLineChars="200" w:firstLine="482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FB4C4A" w:rsidRDefault="00FB4C4A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FB4C4A" w:rsidRDefault="00FB4C4A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  <w:bookmarkStart w:id="0" w:name="_GoBack"/>
        <w:bookmarkEnd w:id="0"/>
      </w:tr>
      <w:tr w:rsidR="00FB4C4A" w:rsidTr="00E36BDB">
        <w:trPr>
          <w:trHeight w:val="567"/>
          <w:jc w:val="center"/>
        </w:trPr>
        <w:tc>
          <w:tcPr>
            <w:tcW w:w="1074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FB4C4A" w:rsidTr="00E36BDB">
        <w:trPr>
          <w:trHeight w:val="1117"/>
          <w:jc w:val="center"/>
        </w:trPr>
        <w:tc>
          <w:tcPr>
            <w:tcW w:w="1074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B4C4A" w:rsidTr="00E36BDB">
        <w:trPr>
          <w:trHeight w:val="524"/>
          <w:jc w:val="center"/>
        </w:trPr>
        <w:tc>
          <w:tcPr>
            <w:tcW w:w="10742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FB4C4A" w:rsidTr="00E36BDB">
        <w:trPr>
          <w:trHeight w:val="879"/>
          <w:jc w:val="center"/>
        </w:trPr>
        <w:tc>
          <w:tcPr>
            <w:tcW w:w="53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left="1896" w:hangingChars="790" w:hanging="1896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房屋交易权属信息查询结果编号：</w:t>
            </w:r>
          </w:p>
        </w:tc>
        <w:tc>
          <w:tcPr>
            <w:tcW w:w="5390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ind w:left="1896" w:hangingChars="790" w:hanging="1896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销售不动产统一发票</w:t>
            </w:r>
          </w:p>
          <w:p w:rsidR="00FB4C4A" w:rsidRDefault="00FB4C4A" w:rsidP="00E36BDB">
            <w:pPr>
              <w:spacing w:line="320" w:lineRule="exact"/>
              <w:ind w:left="1896" w:hangingChars="790" w:hanging="1896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或契税完税凭证编号：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密码：</w:t>
            </w:r>
          </w:p>
        </w:tc>
      </w:tr>
      <w:tr w:rsidR="00FB4C4A" w:rsidTr="00E36BDB">
        <w:trPr>
          <w:trHeight w:val="524"/>
          <w:jc w:val="center"/>
        </w:trPr>
        <w:tc>
          <w:tcPr>
            <w:tcW w:w="10742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FB4C4A" w:rsidTr="00E36BDB">
        <w:trPr>
          <w:trHeight w:val="1966"/>
          <w:jc w:val="center"/>
        </w:trPr>
        <w:tc>
          <w:tcPr>
            <w:tcW w:w="5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FB4C4A" w:rsidRDefault="00FB4C4A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B4C4A" w:rsidRDefault="00FB4C4A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FB4C4A" w:rsidRDefault="00FB4C4A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221CBF" w:rsidRDefault="00221CBF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2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FB4C4A" w:rsidRDefault="00FB4C4A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B4C4A" w:rsidRDefault="00FB4C4A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FB4C4A" w:rsidRDefault="00FB4C4A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FB4C4A" w:rsidRDefault="00FB4C4A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B4C4A" w:rsidRDefault="00FB4C4A" w:rsidP="00FB4C4A">
      <w:pPr>
        <w:ind w:leftChars="-180" w:left="-576" w:firstLineChars="101" w:firstLine="213"/>
        <w:rPr>
          <w:rFonts w:ascii="Calibri" w:eastAsia="宋体" w:cs="黑体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E633C3" w:rsidRPr="00FB4C4A" w:rsidRDefault="00E633C3"/>
    <w:sectPr w:rsidR="00E633C3" w:rsidRPr="00FB4C4A" w:rsidSect="00FB4C4A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E1" w:rsidRDefault="006467E1" w:rsidP="00FB4C4A">
      <w:pPr>
        <w:spacing w:line="240" w:lineRule="auto"/>
      </w:pPr>
      <w:r>
        <w:separator/>
      </w:r>
    </w:p>
  </w:endnote>
  <w:endnote w:type="continuationSeparator" w:id="0">
    <w:p w:rsidR="006467E1" w:rsidRDefault="006467E1" w:rsidP="00FB4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E1" w:rsidRDefault="006467E1" w:rsidP="00FB4C4A">
      <w:pPr>
        <w:spacing w:line="240" w:lineRule="auto"/>
      </w:pPr>
      <w:r>
        <w:separator/>
      </w:r>
    </w:p>
  </w:footnote>
  <w:footnote w:type="continuationSeparator" w:id="0">
    <w:p w:rsidR="006467E1" w:rsidRDefault="006467E1" w:rsidP="00FB4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4"/>
    <w:rsid w:val="00221CBF"/>
    <w:rsid w:val="003941B4"/>
    <w:rsid w:val="00624411"/>
    <w:rsid w:val="006467E1"/>
    <w:rsid w:val="006830E0"/>
    <w:rsid w:val="00845134"/>
    <w:rsid w:val="00E633C3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C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C4A"/>
    <w:rPr>
      <w:sz w:val="18"/>
      <w:szCs w:val="18"/>
    </w:rPr>
  </w:style>
  <w:style w:type="character" w:styleId="a5">
    <w:name w:val="Strong"/>
    <w:qFormat/>
    <w:rsid w:val="00FB4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C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C4A"/>
    <w:rPr>
      <w:sz w:val="18"/>
      <w:szCs w:val="18"/>
    </w:rPr>
  </w:style>
  <w:style w:type="character" w:styleId="a5">
    <w:name w:val="Strong"/>
    <w:qFormat/>
    <w:rsid w:val="00FB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Company>Lenovo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2019-04-30T06:22:00Z</dcterms:created>
  <dcterms:modified xsi:type="dcterms:W3CDTF">2019-04-30T06:37:00Z</dcterms:modified>
</cp:coreProperties>
</file>