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附件4（二级文样式）</w:t>
      </w:r>
    </w:p>
    <w:p>
      <w:pPr>
        <w:rPr>
          <w:rFonts w:hint="eastAsia" w:ascii="黑体" w:hAnsi="黑体" w:eastAsia="黑体"/>
        </w:rPr>
      </w:pPr>
    </w:p>
    <w:p>
      <w:pPr>
        <w:jc w:val="center"/>
        <w:rPr>
          <w:rFonts w:ascii="楷体" w:hAnsi="楷体" w:eastAsia="楷体"/>
          <w:color w:val="FF00FF"/>
          <w:spacing w:val="-20"/>
          <w:w w:val="66"/>
          <w:sz w:val="120"/>
          <w:szCs w:val="120"/>
        </w:rPr>
      </w:pPr>
      <w:r>
        <w:rPr>
          <w:rFonts w:hint="eastAsia" w:ascii="楷体" w:hAnsi="楷体" w:eastAsia="楷体" w:cs="华文中宋"/>
          <w:color w:val="FF00FF"/>
          <w:spacing w:val="-20"/>
          <w:w w:val="66"/>
          <w:sz w:val="120"/>
          <w:szCs w:val="120"/>
        </w:rPr>
        <w:t xml:space="preserve">中国劳动关系学院教务处 </w:t>
      </w:r>
    </w:p>
    <w:p>
      <w:pPr>
        <w:jc w:val="center"/>
        <w:rPr>
          <w:szCs w:val="28"/>
        </w:rPr>
      </w:pPr>
      <w:r>
        <w:rPr>
          <w:rFonts w:hint="eastAsia" w:ascii="黑体" w:eastAsia="黑体" w:cs="黑体"/>
          <w:szCs w:val="28"/>
        </w:rPr>
        <w:t xml:space="preserve"> </w:t>
      </w:r>
    </w:p>
    <w:tbl>
      <w:tblPr>
        <w:tblStyle w:val="3"/>
        <w:tblW w:w="8640" w:type="dxa"/>
        <w:tblInd w:w="2" w:type="dxa"/>
        <w:tblBorders>
          <w:top w:val="single" w:color="FF00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FF00FF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40" w:type="dxa"/>
            <w:tcBorders>
              <w:top w:val="single" w:color="FF00FF" w:sz="18" w:space="0"/>
            </w:tcBorders>
            <w:vAlign w:val="top"/>
          </w:tcPr>
          <w:p>
            <w:pPr>
              <w:spacing w:line="160" w:lineRule="exact"/>
              <w:jc w:val="center"/>
              <w:rPr>
                <w:rFonts w:hint="eastAsia"/>
                <w:color w:val="FF00FF"/>
                <w:szCs w:val="28"/>
              </w:rPr>
            </w:pPr>
            <w:r>
              <w:rPr>
                <w:rFonts w:hint="eastAsia"/>
                <w:color w:val="FF00FF"/>
                <w:szCs w:val="28"/>
              </w:rPr>
              <w:t xml:space="preserve">                   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color w:val="FF00FF"/>
                <w:szCs w:val="28"/>
              </w:rPr>
              <w:t xml:space="preserve">                                        </w:t>
            </w:r>
            <w:r>
              <w:rPr>
                <w:rFonts w:hint="eastAsia" w:ascii="黑体" w:eastAsia="黑体" w:cs="黑体"/>
                <w:sz w:val="30"/>
                <w:szCs w:val="30"/>
              </w:rPr>
              <w:t>教务</w:t>
            </w:r>
            <w:r>
              <w:rPr>
                <w:rFonts w:ascii="黑体" w:hAnsi="华文中宋" w:eastAsia="黑体" w:cs="黑体"/>
                <w:sz w:val="30"/>
                <w:szCs w:val="30"/>
              </w:rPr>
              <w:t>[201</w:t>
            </w:r>
            <w:r>
              <w:rPr>
                <w:rFonts w:hint="eastAsia" w:ascii="黑体" w:hAnsi="华文中宋" w:eastAsia="黑体" w:cs="黑体"/>
                <w:sz w:val="30"/>
                <w:szCs w:val="30"/>
              </w:rPr>
              <w:t>6</w:t>
            </w:r>
            <w:r>
              <w:rPr>
                <w:rFonts w:ascii="黑体" w:hAnsi="华文中宋" w:eastAsia="黑体" w:cs="黑体"/>
                <w:sz w:val="30"/>
                <w:szCs w:val="30"/>
              </w:rPr>
              <w:t>]</w:t>
            </w:r>
            <w:r>
              <w:rPr>
                <w:rFonts w:hint="eastAsia" w:ascii="黑体" w:hAnsi="华文中宋" w:eastAsia="黑体" w:cs="黑体"/>
                <w:sz w:val="30"/>
                <w:szCs w:val="30"/>
              </w:rPr>
              <w:t>4号</w:t>
            </w:r>
          </w:p>
          <w:p>
            <w:pPr>
              <w:jc w:val="center"/>
              <w:rPr>
                <w:color w:val="FF00FF"/>
                <w:szCs w:val="28"/>
              </w:rPr>
            </w:pPr>
          </w:p>
        </w:tc>
      </w:tr>
    </w:tbl>
    <w:p>
      <w:pPr>
        <w:spacing w:line="0" w:lineRule="atLeast"/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关于×××××××通知</w:t>
      </w:r>
    </w:p>
    <w:p>
      <w:pPr>
        <w:spacing w:line="600" w:lineRule="exact"/>
        <w:ind w:firstLine="632" w:firstLineChars="200"/>
        <w:rPr>
          <w:rFonts w:hint="eastAsia" w:ascii="仿宋" w:hAnsi="仿宋" w:eastAsia="仿宋" w:cs="Courier New"/>
        </w:rPr>
      </w:pPr>
    </w:p>
    <w:p>
      <w:pPr>
        <w:autoSpaceDE w:val="0"/>
        <w:autoSpaceDN w:val="0"/>
        <w:snapToGrid w:val="0"/>
        <w:spacing w:line="540" w:lineRule="exact"/>
        <w:rPr>
          <w:rFonts w:hint="eastAsia" w:ascii="仿宋" w:hAnsi="仿宋" w:eastAsia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sz w:val="30"/>
          <w:szCs w:val="30"/>
        </w:rPr>
        <w:t>××××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：</w:t>
      </w:r>
    </w:p>
    <w:p>
      <w:pPr>
        <w:widowControl/>
        <w:snapToGrid w:val="0"/>
        <w:spacing w:line="580" w:lineRule="exact"/>
        <w:ind w:firstLine="9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×××××××××××××××××××××××××</w:t>
      </w:r>
    </w:p>
    <w:p>
      <w:pPr>
        <w:widowControl/>
        <w:snapToGrid w:val="0"/>
        <w:spacing w:line="58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××××××</w:t>
      </w:r>
    </w:p>
    <w:p>
      <w:pPr>
        <w:widowControl/>
        <w:snapToGrid w:val="0"/>
        <w:spacing w:line="580" w:lineRule="exact"/>
        <w:ind w:firstLine="900"/>
        <w:rPr>
          <w:rFonts w:hint="eastAsia" w:ascii="新宋体" w:hAnsi="新宋体" w:eastAsia="新宋体"/>
          <w:b/>
          <w:sz w:val="30"/>
          <w:szCs w:val="30"/>
        </w:rPr>
      </w:pPr>
    </w:p>
    <w:p>
      <w:pPr>
        <w:widowControl/>
        <w:snapToGrid w:val="0"/>
        <w:spacing w:line="580" w:lineRule="exact"/>
        <w:ind w:firstLine="900"/>
        <w:rPr>
          <w:rFonts w:hint="eastAsia" w:ascii="新宋体" w:hAnsi="新宋体" w:eastAsia="新宋体"/>
          <w:b/>
          <w:sz w:val="44"/>
          <w:szCs w:val="44"/>
        </w:rPr>
      </w:pPr>
    </w:p>
    <w:p>
      <w:pPr>
        <w:widowControl/>
        <w:snapToGrid w:val="0"/>
        <w:spacing w:line="580" w:lineRule="exact"/>
        <w:ind w:firstLine="900"/>
        <w:rPr>
          <w:rFonts w:hint="eastAsia" w:ascii="新宋体" w:hAnsi="新宋体" w:eastAsia="新宋体"/>
          <w:b/>
          <w:sz w:val="44"/>
          <w:szCs w:val="44"/>
        </w:rPr>
      </w:pPr>
    </w:p>
    <w:p>
      <w:pPr>
        <w:widowControl/>
        <w:snapToGrid w:val="0"/>
        <w:spacing w:line="580" w:lineRule="exact"/>
        <w:ind w:firstLine="900"/>
        <w:rPr>
          <w:rFonts w:hint="eastAsia" w:ascii="新宋体" w:hAnsi="新宋体" w:eastAsia="新宋体"/>
          <w:b/>
          <w:sz w:val="44"/>
          <w:szCs w:val="44"/>
        </w:rPr>
      </w:pPr>
    </w:p>
    <w:p>
      <w:pPr>
        <w:widowControl/>
        <w:snapToGrid w:val="0"/>
        <w:spacing w:line="580" w:lineRule="exact"/>
        <w:ind w:firstLine="900"/>
        <w:rPr>
          <w:rFonts w:hint="eastAsia" w:ascii="新宋体" w:hAnsi="新宋体" w:eastAsia="新宋体"/>
          <w:b/>
          <w:sz w:val="44"/>
          <w:szCs w:val="44"/>
        </w:rPr>
      </w:pPr>
    </w:p>
    <w:p>
      <w:pPr>
        <w:widowControl/>
        <w:snapToGrid w:val="0"/>
        <w:spacing w:line="580" w:lineRule="exac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                                         </w:t>
      </w:r>
      <w:r>
        <w:rPr>
          <w:rFonts w:hint="eastAsia" w:ascii="仿宋" w:hAnsi="仿宋" w:eastAsia="仿宋" w:cs="Courier New"/>
        </w:rPr>
        <w:t xml:space="preserve">  </w:t>
      </w:r>
      <w:r>
        <w:rPr>
          <w:rFonts w:hint="eastAsia" w:ascii="仿宋" w:hAnsi="仿宋" w:eastAsia="仿宋" w:cs="Courier New"/>
          <w:sz w:val="30"/>
          <w:szCs w:val="30"/>
        </w:rPr>
        <w:t xml:space="preserve"> 教务处</w:t>
      </w:r>
    </w:p>
    <w:p>
      <w:pPr>
        <w:tabs>
          <w:tab w:val="left" w:pos="7655"/>
          <w:tab w:val="left" w:pos="8222"/>
        </w:tabs>
        <w:spacing w:line="580" w:lineRule="exact"/>
        <w:ind w:firstLine="592" w:firstLineChars="200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                                   2016年5月23日</w:t>
      </w:r>
    </w:p>
    <w:p>
      <w:pPr>
        <w:tabs>
          <w:tab w:val="left" w:pos="7655"/>
          <w:tab w:val="left" w:pos="8222"/>
        </w:tabs>
        <w:spacing w:line="580" w:lineRule="exact"/>
        <w:ind w:firstLine="592" w:firstLineChars="200"/>
        <w:rPr>
          <w:rFonts w:hint="eastAsia" w:ascii="仿宋" w:hAnsi="仿宋" w:eastAsia="仿宋" w:cs="Courier New"/>
          <w:sz w:val="30"/>
          <w:szCs w:val="30"/>
        </w:rPr>
      </w:pPr>
    </w:p>
    <w:p>
      <w:pPr>
        <w:tabs>
          <w:tab w:val="left" w:pos="7655"/>
          <w:tab w:val="left" w:pos="8222"/>
        </w:tabs>
        <w:spacing w:line="580" w:lineRule="exact"/>
        <w:ind w:firstLine="592" w:firstLineChars="200"/>
        <w:rPr>
          <w:rFonts w:hint="eastAsia" w:ascii="仿宋" w:hAnsi="仿宋" w:eastAsia="仿宋" w:cs="Courier New"/>
          <w:sz w:val="30"/>
          <w:szCs w:val="30"/>
        </w:rPr>
      </w:pPr>
    </w:p>
    <w:tbl>
      <w:tblPr>
        <w:tblStyle w:val="3"/>
        <w:tblW w:w="9060" w:type="dxa"/>
        <w:tblInd w:w="-10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color w:val="FF00FF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中国劳动关系学院教务处</w:t>
            </w:r>
            <w:r>
              <w:rPr>
                <w:rFonts w:ascii="仿宋" w:hAnsi="仿宋" w:eastAsia="仿宋" w:cs="仿宋_GB2312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_GB2312"/>
                <w:sz w:val="30"/>
                <w:szCs w:val="30"/>
              </w:rPr>
              <w:t xml:space="preserve"> 201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6年5月23日印发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57B"/>
    <w:rsid w:val="612A55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2016-12-12T06:03:00Z</dcterms:created>
  <dc:creator>ldgxxu</dc:creator>
  <cp:lastModifiedBy>ldgxxu</cp:lastModifiedBy>
  <dcterms:modified xsi:type="dcterms:W3CDTF">2016-12-12T06:04:41Z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