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24" w:rsidRDefault="00BF6524" w:rsidP="00B270A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中国劳动关系学院教职工到</w:t>
      </w:r>
      <w:r w:rsidRPr="00B270AA">
        <w:rPr>
          <w:rFonts w:ascii="黑体" w:eastAsia="黑体" w:hint="eastAsia"/>
          <w:sz w:val="44"/>
          <w:szCs w:val="44"/>
        </w:rPr>
        <w:t>企</w:t>
      </w:r>
      <w:r>
        <w:rPr>
          <w:rFonts w:ascii="黑体" w:eastAsia="黑体" w:hint="eastAsia"/>
          <w:sz w:val="44"/>
          <w:szCs w:val="44"/>
        </w:rPr>
        <w:t>事业</w:t>
      </w:r>
    </w:p>
    <w:p w:rsidR="00BF6524" w:rsidRDefault="00BF6524" w:rsidP="00B270A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挂职锻炼</w:t>
      </w:r>
      <w:r w:rsidRPr="00B270AA">
        <w:rPr>
          <w:rFonts w:ascii="黑体" w:eastAsia="黑体" w:hint="eastAsia"/>
          <w:sz w:val="44"/>
          <w:szCs w:val="44"/>
        </w:rPr>
        <w:t>暂行办法</w:t>
      </w:r>
    </w:p>
    <w:p w:rsidR="00BF6524" w:rsidRPr="00B270AA" w:rsidRDefault="00BF6524" w:rsidP="00B270A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（征求意见稿）</w:t>
      </w:r>
    </w:p>
    <w:p w:rsidR="00BF6524" w:rsidRPr="00B270AA" w:rsidRDefault="00BF6524" w:rsidP="00B270AA">
      <w:pPr>
        <w:rPr>
          <w:rFonts w:ascii="仿宋_GB2312" w:eastAsia="仿宋_GB2312"/>
          <w:b/>
          <w:sz w:val="32"/>
          <w:szCs w:val="32"/>
        </w:rPr>
      </w:pP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为加</w:t>
      </w:r>
      <w:r>
        <w:rPr>
          <w:rFonts w:ascii="仿宋_GB2312" w:eastAsia="仿宋_GB2312" w:hint="eastAsia"/>
          <w:sz w:val="32"/>
          <w:szCs w:val="32"/>
        </w:rPr>
        <w:t>强学校</w:t>
      </w:r>
      <w:r w:rsidRPr="00B270AA">
        <w:rPr>
          <w:rFonts w:ascii="仿宋_GB2312" w:eastAsia="仿宋_GB2312" w:hint="eastAsia"/>
          <w:sz w:val="32"/>
          <w:szCs w:val="32"/>
        </w:rPr>
        <w:t>“双师型”</w:t>
      </w:r>
      <w:r>
        <w:rPr>
          <w:rFonts w:ascii="仿宋_GB2312" w:eastAsia="仿宋_GB2312" w:hint="eastAsia"/>
          <w:sz w:val="32"/>
          <w:szCs w:val="32"/>
        </w:rPr>
        <w:t>师资及管理队伍建设</w:t>
      </w:r>
      <w:r w:rsidRPr="00B270A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提升教职人员专业素养、教学水平、实践经验和管理能力，</w:t>
      </w:r>
      <w:r w:rsidRPr="00B270AA">
        <w:rPr>
          <w:rFonts w:ascii="仿宋_GB2312" w:eastAsia="仿宋_GB2312" w:hint="eastAsia"/>
          <w:sz w:val="32"/>
          <w:szCs w:val="32"/>
        </w:rPr>
        <w:t>更好地为社会培养</w:t>
      </w:r>
      <w:r>
        <w:rPr>
          <w:rFonts w:ascii="仿宋_GB2312" w:eastAsia="仿宋_GB2312" w:hint="eastAsia"/>
          <w:sz w:val="32"/>
          <w:szCs w:val="32"/>
        </w:rPr>
        <w:t>高素质应用型专业</w:t>
      </w:r>
      <w:r w:rsidRPr="00B270AA">
        <w:rPr>
          <w:rFonts w:ascii="仿宋_GB2312" w:eastAsia="仿宋_GB2312" w:hint="eastAsia"/>
          <w:sz w:val="32"/>
          <w:szCs w:val="32"/>
        </w:rPr>
        <w:t>人才，</w:t>
      </w:r>
      <w:r>
        <w:rPr>
          <w:rFonts w:ascii="仿宋_GB2312" w:eastAsia="仿宋_GB2312" w:hint="eastAsia"/>
          <w:sz w:val="32"/>
          <w:szCs w:val="32"/>
        </w:rPr>
        <w:t>现</w:t>
      </w:r>
      <w:r w:rsidRPr="00B270AA"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我校实际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暂行办法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B270AA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挂职人员</w:t>
      </w:r>
      <w:r w:rsidRPr="00B270AA">
        <w:rPr>
          <w:rFonts w:ascii="仿宋_GB2312" w:eastAsia="仿宋_GB2312" w:hint="eastAsia"/>
          <w:b/>
          <w:sz w:val="32"/>
          <w:szCs w:val="32"/>
        </w:rPr>
        <w:t>选派条件及要求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挂职人员为</w:t>
      </w:r>
      <w:r w:rsidRPr="00B270AA">
        <w:rPr>
          <w:rFonts w:ascii="仿宋_GB2312" w:eastAsia="仿宋_GB2312" w:hint="eastAsia"/>
          <w:sz w:val="32"/>
          <w:szCs w:val="32"/>
        </w:rPr>
        <w:t>年龄</w:t>
      </w:r>
      <w:r w:rsidRPr="00B270AA">
        <w:rPr>
          <w:rFonts w:ascii="仿宋_GB2312" w:eastAsia="仿宋_GB2312"/>
          <w:sz w:val="32"/>
          <w:szCs w:val="32"/>
        </w:rPr>
        <w:t>45</w:t>
      </w:r>
      <w:r w:rsidRPr="00B270AA">
        <w:rPr>
          <w:rFonts w:ascii="仿宋_GB2312" w:eastAsia="仿宋_GB2312" w:hint="eastAsia"/>
          <w:sz w:val="32"/>
          <w:szCs w:val="32"/>
        </w:rPr>
        <w:t>周岁以下（含</w:t>
      </w:r>
      <w:r w:rsidRPr="00B270AA">
        <w:rPr>
          <w:rFonts w:ascii="仿宋_GB2312" w:eastAsia="仿宋_GB2312"/>
          <w:sz w:val="32"/>
          <w:szCs w:val="32"/>
        </w:rPr>
        <w:t>45</w:t>
      </w:r>
      <w:r w:rsidRPr="00B270AA">
        <w:rPr>
          <w:rFonts w:ascii="仿宋_GB2312" w:eastAsia="仿宋_GB2312" w:hint="eastAsia"/>
          <w:sz w:val="32"/>
          <w:szCs w:val="32"/>
        </w:rPr>
        <w:t>岁）</w:t>
      </w:r>
      <w:r>
        <w:rPr>
          <w:rFonts w:ascii="仿宋_GB2312" w:eastAsia="仿宋_GB2312" w:hint="eastAsia"/>
          <w:sz w:val="32"/>
          <w:szCs w:val="32"/>
        </w:rPr>
        <w:t>专任教师、相关其他专技岗位及管理岗位人员</w:t>
      </w:r>
      <w:r w:rsidRPr="00B270AA">
        <w:rPr>
          <w:rFonts w:ascii="仿宋_GB2312" w:eastAsia="仿宋_GB2312" w:hint="eastAsia"/>
          <w:sz w:val="32"/>
          <w:szCs w:val="32"/>
        </w:rPr>
        <w:t>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2003</w:t>
      </w:r>
      <w:r>
        <w:rPr>
          <w:rFonts w:ascii="仿宋_GB2312" w:eastAsia="仿宋_GB2312" w:hint="eastAsia"/>
          <w:sz w:val="32"/>
          <w:szCs w:val="32"/>
        </w:rPr>
        <w:t>年以来入职学校工作，缺乏基层工作实务背景或脱产</w:t>
      </w:r>
      <w:r w:rsidRPr="00B270AA">
        <w:rPr>
          <w:rFonts w:ascii="仿宋_GB2312" w:eastAsia="仿宋_GB2312" w:hint="eastAsia"/>
          <w:sz w:val="32"/>
          <w:szCs w:val="32"/>
        </w:rPr>
        <w:t>挂职锻炼</w:t>
      </w:r>
      <w:r>
        <w:rPr>
          <w:rFonts w:ascii="仿宋_GB2312" w:eastAsia="仿宋_GB2312" w:hint="eastAsia"/>
          <w:sz w:val="32"/>
          <w:szCs w:val="32"/>
        </w:rPr>
        <w:t>经历的教师、其他专技及管理岗位人员</w:t>
      </w:r>
      <w:r w:rsidRPr="00B270AA">
        <w:rPr>
          <w:rFonts w:ascii="仿宋_GB2312" w:eastAsia="仿宋_GB2312" w:hint="eastAsia"/>
          <w:sz w:val="32"/>
          <w:szCs w:val="32"/>
        </w:rPr>
        <w:t>。</w:t>
      </w:r>
    </w:p>
    <w:p w:rsidR="00BF6524" w:rsidRPr="0079044E" w:rsidRDefault="00BF6524" w:rsidP="000D11B8">
      <w:pPr>
        <w:widowControl/>
        <w:spacing w:before="75" w:line="580" w:lineRule="exac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（三）挂职锻炼每期</w:t>
      </w:r>
      <w:r>
        <w:rPr>
          <w:rFonts w:ascii="仿宋_GB2312" w:eastAsia="仿宋_GB2312"/>
          <w:sz w:val="32"/>
          <w:szCs w:val="32"/>
        </w:rPr>
        <w:t>6</w:t>
      </w:r>
      <w:r w:rsidRPr="00B270AA">
        <w:rPr>
          <w:rFonts w:ascii="仿宋_GB2312" w:eastAsia="仿宋_GB2312" w:hint="eastAsia"/>
          <w:sz w:val="32"/>
          <w:szCs w:val="32"/>
        </w:rPr>
        <w:t>个月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个学期）</w:t>
      </w:r>
      <w:r w:rsidRPr="00B270A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每期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人，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每年</w:t>
      </w:r>
      <w:r w:rsidRPr="00B270AA">
        <w:rPr>
          <w:rFonts w:ascii="仿宋_GB2312" w:eastAsia="仿宋_GB2312" w:hAnsi="Arial" w:cs="Arial"/>
          <w:color w:val="0D0D0D"/>
          <w:kern w:val="0"/>
          <w:sz w:val="32"/>
          <w:szCs w:val="32"/>
        </w:rPr>
        <w:t>2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期。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其中，每期专任教师</w:t>
      </w:r>
      <w:r>
        <w:rPr>
          <w:rFonts w:ascii="仿宋_GB2312" w:eastAsia="仿宋_GB2312" w:hAnsi="Arial" w:cs="Arial"/>
          <w:color w:val="0D0D0D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人，其他专技或管理人员</w:t>
      </w:r>
      <w:r>
        <w:rPr>
          <w:rFonts w:ascii="仿宋_GB2312" w:eastAsia="仿宋_GB2312" w:hAnsi="Arial" w:cs="Arial"/>
          <w:color w:val="0D0D0D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人。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（四）挂职企事业单位由干部人事处统一安排。挂职人员名额由干部人事处适时下达学校各单位，各单位挂职选派人员确定后按规定时间报干部人事处审核备案。干部人事处负责送挂职人员到岗工作。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B270AA">
        <w:rPr>
          <w:rFonts w:ascii="仿宋_GB2312" w:eastAsia="仿宋_GB2312" w:hint="eastAsia"/>
          <w:sz w:val="32"/>
          <w:szCs w:val="32"/>
        </w:rPr>
        <w:t>各单位应</w:t>
      </w:r>
      <w:r>
        <w:rPr>
          <w:rFonts w:ascii="仿宋_GB2312" w:eastAsia="仿宋_GB2312" w:hint="eastAsia"/>
          <w:sz w:val="32"/>
          <w:szCs w:val="32"/>
        </w:rPr>
        <w:t>根据每学期工作情况提前做好选派人员计划安排，确保学校此项工作的落实。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B270AA">
        <w:rPr>
          <w:rFonts w:ascii="仿宋_GB2312" w:eastAsia="仿宋_GB2312" w:hint="eastAsia"/>
          <w:b/>
          <w:sz w:val="32"/>
          <w:szCs w:val="32"/>
        </w:rPr>
        <w:t>二、挂职锻炼</w:t>
      </w:r>
      <w:r>
        <w:rPr>
          <w:rFonts w:ascii="仿宋_GB2312" w:eastAsia="仿宋_GB2312" w:hint="eastAsia"/>
          <w:b/>
          <w:sz w:val="32"/>
          <w:szCs w:val="32"/>
        </w:rPr>
        <w:t>方式和要求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（一）挂职方式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挂职人员脱产赴企事业单位全日制工作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个月。具体挂职方式可有二种形式：一是兼任企事业单位某一具体职位，按照挂职单位分工要求，协同开展工作；二是以“跟班”方式按挂职单位要求，随同周边同事一起工作</w:t>
      </w:r>
      <w:r w:rsidRPr="00B270AA">
        <w:rPr>
          <w:rFonts w:ascii="仿宋_GB2312" w:eastAsia="仿宋_GB2312" w:hint="eastAsia"/>
          <w:sz w:val="32"/>
          <w:szCs w:val="32"/>
        </w:rPr>
        <w:t>。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（二）挂职要求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挂职</w:t>
      </w:r>
      <w:r w:rsidRPr="00B270AA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应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挂职单位工作一线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深入职工群众当中，全面了解、掌握和熟悉企事业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工作情况。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挂职人员应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尊重和服从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所在单位党政领导及工作安排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，自觉遵守企业的各项规章制度。不得向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挂职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单位提个人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不当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要求，不搞特殊化，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注重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团结，维护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学校及个人良好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形象。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挂职</w:t>
      </w:r>
      <w:r w:rsidRPr="00B270AA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应发挥</w:t>
      </w:r>
      <w:r w:rsidRPr="00B270AA">
        <w:rPr>
          <w:rFonts w:ascii="仿宋_GB2312" w:eastAsia="仿宋_GB2312" w:hint="eastAsia"/>
          <w:sz w:val="32"/>
          <w:szCs w:val="32"/>
        </w:rPr>
        <w:t>自身</w:t>
      </w:r>
      <w:r>
        <w:rPr>
          <w:rFonts w:ascii="仿宋_GB2312" w:eastAsia="仿宋_GB2312" w:hint="eastAsia"/>
          <w:sz w:val="32"/>
          <w:szCs w:val="32"/>
        </w:rPr>
        <w:t>专业</w:t>
      </w:r>
      <w:r w:rsidRPr="00B270AA">
        <w:rPr>
          <w:rFonts w:ascii="仿宋_GB2312" w:eastAsia="仿宋_GB2312" w:hint="eastAsia"/>
          <w:sz w:val="32"/>
          <w:szCs w:val="32"/>
        </w:rPr>
        <w:t>优势</w:t>
      </w:r>
      <w:r>
        <w:rPr>
          <w:rFonts w:ascii="仿宋_GB2312" w:eastAsia="仿宋_GB2312" w:hint="eastAsia"/>
          <w:sz w:val="32"/>
          <w:szCs w:val="32"/>
        </w:rPr>
        <w:t>，积极为挂职单位</w:t>
      </w:r>
      <w:r w:rsidRPr="00B270AA">
        <w:rPr>
          <w:rFonts w:ascii="仿宋_GB2312" w:eastAsia="仿宋_GB2312" w:hint="eastAsia"/>
          <w:sz w:val="32"/>
          <w:szCs w:val="32"/>
        </w:rPr>
        <w:t>服务，</w:t>
      </w:r>
      <w:r>
        <w:rPr>
          <w:rFonts w:ascii="仿宋_GB2312" w:eastAsia="仿宋_GB2312" w:hint="eastAsia"/>
          <w:sz w:val="32"/>
          <w:szCs w:val="32"/>
        </w:rPr>
        <w:t>成为密切学校与企事业单位互利合作的推动者和建设者</w:t>
      </w:r>
      <w:r w:rsidRPr="00B270AA">
        <w:rPr>
          <w:rFonts w:ascii="仿宋_GB2312" w:eastAsia="仿宋_GB2312" w:hint="eastAsia"/>
          <w:sz w:val="32"/>
          <w:szCs w:val="32"/>
        </w:rPr>
        <w:t>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挂职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期间，除特殊情况外不得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擅自脱岗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。遇有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特殊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情况需请假一周以上的，须向干部人事处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书面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报批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 w:hAnsi="Arial" w:cs="Arial"/>
          <w:color w:val="0D0D0D"/>
          <w:kern w:val="0"/>
          <w:sz w:val="32"/>
          <w:szCs w:val="32"/>
        </w:rPr>
      </w:pPr>
      <w:r w:rsidRPr="00B270AA">
        <w:rPr>
          <w:rFonts w:ascii="仿宋_GB2312" w:eastAsia="仿宋_GB2312"/>
          <w:b/>
          <w:sz w:val="32"/>
          <w:szCs w:val="32"/>
        </w:rPr>
        <w:t xml:space="preserve"> </w:t>
      </w:r>
      <w:r w:rsidRPr="00B270AA"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Ansi="Arial" w:cs="Arial" w:hint="eastAsia"/>
          <w:b/>
          <w:bCs/>
          <w:color w:val="0D0D0D"/>
          <w:kern w:val="0"/>
          <w:sz w:val="32"/>
          <w:szCs w:val="32"/>
        </w:rPr>
        <w:t>挂职人员管理与考核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挂职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人员在挂职期间由挂职单位和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学校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实行双向管理。挂职人员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除承担和完成挂职单位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工作任务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外，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不再承担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学校日常工作</w:t>
      </w:r>
      <w:r w:rsidRPr="00B270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F6524" w:rsidRPr="00B270AA" w:rsidRDefault="00BF6524" w:rsidP="000D11B8">
      <w:pPr>
        <w:widowControl/>
        <w:spacing w:before="75" w:line="580" w:lineRule="exact"/>
        <w:ind w:firstLine="560"/>
        <w:jc w:val="left"/>
        <w:rPr>
          <w:rFonts w:ascii="仿宋_GB2312" w:eastAsia="仿宋_GB2312" w:hAnsi="Arial" w:cs="Arial"/>
          <w:color w:val="0D0D0D"/>
          <w:kern w:val="0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赴</w:t>
      </w:r>
      <w:r w:rsidRPr="00B270AA"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 w:hint="eastAsia"/>
          <w:sz w:val="32"/>
          <w:szCs w:val="32"/>
        </w:rPr>
        <w:t>事</w:t>
      </w:r>
      <w:r w:rsidRPr="00B270AA">
        <w:rPr>
          <w:rFonts w:ascii="仿宋_GB2312" w:eastAsia="仿宋_GB2312" w:hint="eastAsia"/>
          <w:sz w:val="32"/>
          <w:szCs w:val="32"/>
        </w:rPr>
        <w:t>业</w:t>
      </w:r>
      <w:r>
        <w:rPr>
          <w:rFonts w:ascii="仿宋_GB2312" w:eastAsia="仿宋_GB2312" w:hint="eastAsia"/>
          <w:sz w:val="32"/>
          <w:szCs w:val="32"/>
        </w:rPr>
        <w:t>单位</w:t>
      </w:r>
      <w:r w:rsidRPr="00B270AA">
        <w:rPr>
          <w:rFonts w:ascii="仿宋_GB2312" w:eastAsia="仿宋_GB2312" w:hint="eastAsia"/>
          <w:sz w:val="32"/>
          <w:szCs w:val="32"/>
        </w:rPr>
        <w:t>挂职锻炼期间，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学校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的工资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、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津贴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及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福利待遇不变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，并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为挂职人员办理人身意外伤害保险。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（三）为</w:t>
      </w:r>
      <w:r>
        <w:rPr>
          <w:rFonts w:ascii="仿宋_GB2312" w:eastAsia="仿宋_GB2312" w:hint="eastAsia"/>
          <w:sz w:val="32"/>
          <w:szCs w:val="32"/>
        </w:rPr>
        <w:t>如实</w:t>
      </w:r>
      <w:r w:rsidRPr="00B270AA">
        <w:rPr>
          <w:rFonts w:ascii="仿宋_GB2312" w:eastAsia="仿宋_GB2312" w:hint="eastAsia"/>
          <w:sz w:val="32"/>
          <w:szCs w:val="32"/>
        </w:rPr>
        <w:t>掌握</w:t>
      </w:r>
      <w:r>
        <w:rPr>
          <w:rFonts w:ascii="仿宋_GB2312" w:eastAsia="仿宋_GB2312" w:hint="eastAsia"/>
          <w:sz w:val="32"/>
          <w:szCs w:val="32"/>
        </w:rPr>
        <w:t>挂职</w:t>
      </w:r>
      <w:r w:rsidRPr="00B270AA">
        <w:rPr>
          <w:rFonts w:ascii="仿宋_GB2312" w:eastAsia="仿宋_GB2312" w:hint="eastAsia"/>
          <w:sz w:val="32"/>
          <w:szCs w:val="32"/>
        </w:rPr>
        <w:t>人员的学习、工作情况，各</w:t>
      </w:r>
      <w:r>
        <w:rPr>
          <w:rFonts w:ascii="仿宋_GB2312" w:eastAsia="仿宋_GB2312" w:hint="eastAsia"/>
          <w:sz w:val="32"/>
          <w:szCs w:val="32"/>
        </w:rPr>
        <w:t>所在</w:t>
      </w:r>
      <w:r w:rsidRPr="00B270AA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应随时与挂职人员保持联系</w:t>
      </w:r>
      <w:r w:rsidRPr="00B270AA">
        <w:rPr>
          <w:rFonts w:ascii="仿宋_GB2312" w:eastAsia="仿宋_GB2312" w:hint="eastAsia"/>
          <w:sz w:val="32"/>
          <w:szCs w:val="32"/>
        </w:rPr>
        <w:t>，干部人事处将不定期进行走访检查。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挂职人员挂职工作期满后</w:t>
      </w:r>
      <w:r w:rsidRPr="00B270A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应向所在单位和干部人事处提交一份工作总结，并由挂职单位对挂职人员工作表现进行考核和提出鉴定意见，该鉴定意见须署有本单位负责人和挂职单位领导的签名，交干部人事处备存。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（五）挂职</w:t>
      </w:r>
      <w:r>
        <w:rPr>
          <w:rFonts w:ascii="仿宋_GB2312" w:eastAsia="仿宋_GB2312" w:hint="eastAsia"/>
          <w:sz w:val="32"/>
          <w:szCs w:val="32"/>
        </w:rPr>
        <w:t>人员工作表现</w:t>
      </w:r>
      <w:r w:rsidRPr="00B270AA">
        <w:rPr>
          <w:rFonts w:ascii="仿宋_GB2312" w:eastAsia="仿宋_GB2312" w:hint="eastAsia"/>
          <w:sz w:val="32"/>
          <w:szCs w:val="32"/>
        </w:rPr>
        <w:t>考核须达到合格以上</w:t>
      </w:r>
      <w:r>
        <w:rPr>
          <w:rFonts w:ascii="仿宋_GB2312" w:eastAsia="仿宋_GB2312" w:hint="eastAsia"/>
          <w:sz w:val="32"/>
          <w:szCs w:val="32"/>
        </w:rPr>
        <w:t>，其中挂职期间工作</w:t>
      </w:r>
      <w:r w:rsidRPr="00B270AA">
        <w:rPr>
          <w:rFonts w:ascii="仿宋_GB2312" w:eastAsia="仿宋_GB2312" w:hint="eastAsia"/>
          <w:sz w:val="32"/>
          <w:szCs w:val="32"/>
        </w:rPr>
        <w:t>出勤率</w:t>
      </w:r>
      <w:r>
        <w:rPr>
          <w:rFonts w:ascii="仿宋_GB2312" w:eastAsia="仿宋_GB2312" w:hint="eastAsia"/>
          <w:sz w:val="32"/>
          <w:szCs w:val="32"/>
        </w:rPr>
        <w:t>须不低于</w:t>
      </w:r>
      <w:r w:rsidRPr="00B270AA">
        <w:rPr>
          <w:rFonts w:ascii="仿宋_GB2312" w:eastAsia="仿宋_GB2312"/>
          <w:sz w:val="32"/>
          <w:szCs w:val="32"/>
        </w:rPr>
        <w:t>85%</w:t>
      </w:r>
      <w:r>
        <w:rPr>
          <w:rFonts w:ascii="仿宋_GB2312" w:eastAsia="仿宋_GB2312" w:hint="eastAsia"/>
          <w:sz w:val="32"/>
          <w:szCs w:val="32"/>
        </w:rPr>
        <w:t>。凡未达此规定标准或弄虚作假，学校将取消</w:t>
      </w:r>
      <w:r w:rsidRPr="00B270AA">
        <w:rPr>
          <w:rFonts w:ascii="仿宋_GB2312" w:eastAsia="仿宋_GB2312" w:hint="eastAsia"/>
          <w:sz w:val="32"/>
          <w:szCs w:val="32"/>
        </w:rPr>
        <w:t>挂职期间的一切待遇</w:t>
      </w:r>
      <w:r>
        <w:rPr>
          <w:rFonts w:ascii="仿宋_GB2312" w:eastAsia="仿宋_GB2312" w:hint="eastAsia"/>
          <w:sz w:val="32"/>
          <w:szCs w:val="32"/>
        </w:rPr>
        <w:t>，并</w:t>
      </w:r>
      <w:r w:rsidRPr="00B270AA">
        <w:rPr>
          <w:rFonts w:ascii="仿宋_GB2312" w:eastAsia="仿宋_GB2312" w:hint="eastAsia"/>
          <w:sz w:val="32"/>
          <w:szCs w:val="32"/>
        </w:rPr>
        <w:t>按无挂职</w:t>
      </w:r>
      <w:r>
        <w:rPr>
          <w:rFonts w:ascii="仿宋_GB2312" w:eastAsia="仿宋_GB2312" w:hint="eastAsia"/>
          <w:sz w:val="32"/>
          <w:szCs w:val="32"/>
        </w:rPr>
        <w:t>锻炼</w:t>
      </w:r>
      <w:r w:rsidRPr="00B270AA">
        <w:rPr>
          <w:rFonts w:ascii="仿宋_GB2312" w:eastAsia="仿宋_GB2312" w:hint="eastAsia"/>
          <w:sz w:val="32"/>
          <w:szCs w:val="32"/>
        </w:rPr>
        <w:t>经历处理。</w:t>
      </w:r>
    </w:p>
    <w:p w:rsidR="00BF6524" w:rsidRPr="00B270AA" w:rsidRDefault="00BF6524" w:rsidP="000D11B8">
      <w:pPr>
        <w:widowControl/>
        <w:spacing w:line="580" w:lineRule="exact"/>
        <w:ind w:firstLine="538"/>
        <w:jc w:val="left"/>
        <w:rPr>
          <w:rFonts w:ascii="仿宋_GB2312" w:eastAsia="仿宋_GB2312" w:hAnsi="Arial" w:cs="Arial"/>
          <w:color w:val="0D0D0D"/>
          <w:kern w:val="0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 w:rsidRPr="00B270A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经考核合格的挂职人员（包括有</w:t>
      </w:r>
      <w:r w:rsidRPr="00B270AA">
        <w:rPr>
          <w:rFonts w:ascii="仿宋_GB2312" w:eastAsia="仿宋_GB2312" w:hint="eastAsia"/>
          <w:sz w:val="32"/>
          <w:szCs w:val="32"/>
        </w:rPr>
        <w:t>挂职锻炼经历</w:t>
      </w:r>
      <w:r>
        <w:rPr>
          <w:rFonts w:ascii="仿宋_GB2312" w:eastAsia="仿宋_GB2312" w:hint="eastAsia"/>
          <w:sz w:val="32"/>
          <w:szCs w:val="32"/>
        </w:rPr>
        <w:t>人员）</w:t>
      </w:r>
      <w:r w:rsidRPr="00B270A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学校</w:t>
      </w:r>
      <w:r w:rsidRPr="00B270AA">
        <w:rPr>
          <w:rFonts w:ascii="仿宋_GB2312" w:eastAsia="仿宋_GB2312" w:hAnsi="Arial" w:cs="Arial" w:hint="eastAsia"/>
          <w:color w:val="0D0D0D"/>
          <w:kern w:val="0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评先、评优、职称评定、外派进修交流</w:t>
      </w:r>
      <w:r w:rsidRPr="00B270AA">
        <w:rPr>
          <w:rFonts w:ascii="仿宋_GB2312" w:eastAsia="仿宋_GB2312" w:hint="eastAsia"/>
          <w:sz w:val="32"/>
          <w:szCs w:val="32"/>
        </w:rPr>
        <w:t>等方面予以优先考虑。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 w:rsidRPr="00B270A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年龄在</w:t>
      </w:r>
      <w:r w:rsidRPr="00B270AA">
        <w:rPr>
          <w:rFonts w:ascii="仿宋_GB2312" w:eastAsia="仿宋_GB2312"/>
          <w:sz w:val="32"/>
          <w:szCs w:val="32"/>
        </w:rPr>
        <w:t>45</w:t>
      </w:r>
      <w:r w:rsidRPr="00B270AA">
        <w:rPr>
          <w:rFonts w:ascii="仿宋_GB2312" w:eastAsia="仿宋_GB2312" w:hint="eastAsia"/>
          <w:sz w:val="32"/>
          <w:szCs w:val="32"/>
        </w:rPr>
        <w:t>周岁以下（含</w:t>
      </w:r>
      <w:r w:rsidRPr="00B270AA">
        <w:rPr>
          <w:rFonts w:ascii="仿宋_GB2312" w:eastAsia="仿宋_GB2312"/>
          <w:sz w:val="32"/>
          <w:szCs w:val="32"/>
        </w:rPr>
        <w:t>45</w:t>
      </w:r>
      <w:r w:rsidRPr="00B270AA">
        <w:rPr>
          <w:rFonts w:ascii="仿宋_GB2312" w:eastAsia="仿宋_GB2312" w:hint="eastAsia"/>
          <w:sz w:val="32"/>
          <w:szCs w:val="32"/>
        </w:rPr>
        <w:t>周岁）的</w:t>
      </w:r>
      <w:r>
        <w:rPr>
          <w:rFonts w:ascii="仿宋_GB2312" w:eastAsia="仿宋_GB2312" w:hint="eastAsia"/>
          <w:sz w:val="32"/>
          <w:szCs w:val="32"/>
        </w:rPr>
        <w:t>无基层工作经历的教职人员</w:t>
      </w:r>
      <w:r w:rsidRPr="00B270A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原则上均应具备挂职锻炼经历</w:t>
      </w:r>
      <w:r w:rsidRPr="00B270AA">
        <w:rPr>
          <w:rFonts w:ascii="仿宋_GB2312" w:eastAsia="仿宋_GB2312" w:hint="eastAsia"/>
          <w:sz w:val="32"/>
          <w:szCs w:val="32"/>
        </w:rPr>
        <w:t>。</w:t>
      </w:r>
    </w:p>
    <w:p w:rsidR="00BF6524" w:rsidRDefault="00BF6524" w:rsidP="000D11B8">
      <w:pPr>
        <w:spacing w:line="58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B270AA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援疆挂职锻炼</w:t>
      </w:r>
    </w:p>
    <w:p w:rsidR="00BF6524" w:rsidRPr="0002126F" w:rsidRDefault="00BF6524" w:rsidP="000D11B8">
      <w:pPr>
        <w:spacing w:line="58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137134">
        <w:rPr>
          <w:rFonts w:ascii="仿宋_GB2312" w:eastAsia="仿宋_GB2312" w:hint="eastAsia"/>
          <w:sz w:val="32"/>
          <w:szCs w:val="32"/>
        </w:rPr>
        <w:t>学校与新疆维吾尔自治区工会干部学校（以下简称新疆干校）已签订对口支援合作协议。</w:t>
      </w:r>
      <w:r>
        <w:rPr>
          <w:rFonts w:ascii="仿宋_GB2312" w:eastAsia="仿宋_GB2312" w:hint="eastAsia"/>
          <w:sz w:val="32"/>
          <w:szCs w:val="32"/>
        </w:rPr>
        <w:t>学校每年选派一名副高级及以上专任教师赴</w:t>
      </w:r>
      <w:r w:rsidRPr="00137134">
        <w:rPr>
          <w:rFonts w:ascii="仿宋_GB2312" w:eastAsia="仿宋_GB2312" w:hint="eastAsia"/>
          <w:sz w:val="32"/>
          <w:szCs w:val="32"/>
        </w:rPr>
        <w:t>新疆干校</w:t>
      </w:r>
      <w:r>
        <w:rPr>
          <w:rFonts w:ascii="仿宋_GB2312" w:eastAsia="仿宋_GB2312" w:hint="eastAsia"/>
          <w:sz w:val="32"/>
          <w:szCs w:val="32"/>
        </w:rPr>
        <w:t>挂职锻炼，任副校长一职，时间为一学年。新疆干校</w:t>
      </w:r>
      <w:r w:rsidRPr="00137134">
        <w:rPr>
          <w:rFonts w:ascii="仿宋_GB2312" w:eastAsia="仿宋_GB2312" w:hint="eastAsia"/>
          <w:sz w:val="32"/>
          <w:szCs w:val="32"/>
        </w:rPr>
        <w:t>将作为我校教师挂职锻炼联系单位之一，为学校教师挂职锻炼工作的开展提供</w:t>
      </w:r>
      <w:r>
        <w:rPr>
          <w:rFonts w:ascii="仿宋_GB2312" w:eastAsia="仿宋_GB2312" w:hint="eastAsia"/>
          <w:sz w:val="32"/>
          <w:szCs w:val="32"/>
        </w:rPr>
        <w:t>长期性</w:t>
      </w:r>
      <w:r w:rsidRPr="00137134">
        <w:rPr>
          <w:rFonts w:ascii="仿宋_GB2312" w:eastAsia="仿宋_GB2312" w:hint="eastAsia"/>
          <w:sz w:val="32"/>
          <w:szCs w:val="32"/>
        </w:rPr>
        <w:t>支持。</w:t>
      </w:r>
    </w:p>
    <w:p w:rsidR="00BF6524" w:rsidRPr="00B270AA" w:rsidRDefault="00BF6524" w:rsidP="000D11B8">
      <w:pPr>
        <w:spacing w:line="580" w:lineRule="exact"/>
        <w:ind w:leftChars="304" w:left="31680" w:firstLine="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Pr="00B270AA">
        <w:rPr>
          <w:rFonts w:ascii="仿宋_GB2312" w:eastAsia="仿宋_GB2312" w:hint="eastAsia"/>
          <w:b/>
          <w:sz w:val="32"/>
          <w:szCs w:val="32"/>
        </w:rPr>
        <w:t>、其他未尽事宜，按</w:t>
      </w:r>
      <w:r>
        <w:rPr>
          <w:rFonts w:ascii="仿宋_GB2312" w:eastAsia="仿宋_GB2312" w:hint="eastAsia"/>
          <w:b/>
          <w:sz w:val="32"/>
          <w:szCs w:val="32"/>
        </w:rPr>
        <w:t>学校</w:t>
      </w:r>
      <w:r w:rsidRPr="00B270AA">
        <w:rPr>
          <w:rFonts w:ascii="仿宋_GB2312" w:eastAsia="仿宋_GB2312" w:hint="eastAsia"/>
          <w:b/>
          <w:sz w:val="32"/>
          <w:szCs w:val="32"/>
        </w:rPr>
        <w:t>相关规定办理。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Pr="00B270AA">
        <w:rPr>
          <w:rFonts w:ascii="仿宋_GB2312" w:eastAsia="仿宋_GB2312" w:hint="eastAsia"/>
          <w:b/>
          <w:sz w:val="32"/>
          <w:szCs w:val="32"/>
        </w:rPr>
        <w:t>本</w:t>
      </w:r>
      <w:r>
        <w:rPr>
          <w:rFonts w:ascii="仿宋_GB2312" w:eastAsia="仿宋_GB2312" w:hint="eastAsia"/>
          <w:b/>
          <w:sz w:val="32"/>
          <w:szCs w:val="32"/>
        </w:rPr>
        <w:t>办法</w:t>
      </w:r>
      <w:r w:rsidRPr="00B270AA">
        <w:rPr>
          <w:rFonts w:ascii="仿宋_GB2312" w:eastAsia="仿宋_GB2312" w:hint="eastAsia"/>
          <w:b/>
          <w:sz w:val="32"/>
          <w:szCs w:val="32"/>
        </w:rPr>
        <w:t>由干部人事处负责解释。</w:t>
      </w: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BF6524" w:rsidRPr="00B270AA" w:rsidRDefault="00BF6524" w:rsidP="000D11B8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70A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 w:rsidRPr="00B270A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中国劳动关系学院干</w:t>
      </w:r>
      <w:r w:rsidRPr="00B270AA">
        <w:rPr>
          <w:rFonts w:ascii="仿宋_GB2312" w:eastAsia="仿宋_GB2312" w:hint="eastAsia"/>
          <w:sz w:val="32"/>
          <w:szCs w:val="32"/>
        </w:rPr>
        <w:t>部人事处</w:t>
      </w:r>
    </w:p>
    <w:p w:rsidR="00BF6524" w:rsidRPr="00B270AA" w:rsidRDefault="00BF6524" w:rsidP="000D11B8">
      <w:pPr>
        <w:spacing w:line="580" w:lineRule="exact"/>
        <w:ind w:right="640" w:firstLineChars="2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 w:rsidRPr="00B270AA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4</w:t>
      </w:r>
      <w:r w:rsidRPr="00B270A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 w:rsidRPr="00B270A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26</w:t>
      </w:r>
      <w:r w:rsidRPr="00B270AA">
        <w:rPr>
          <w:rFonts w:ascii="仿宋_GB2312" w:eastAsia="仿宋_GB2312" w:hint="eastAsia"/>
          <w:sz w:val="32"/>
          <w:szCs w:val="32"/>
        </w:rPr>
        <w:t>日</w:t>
      </w:r>
    </w:p>
    <w:sectPr w:rsidR="00BF6524" w:rsidRPr="00B270AA" w:rsidSect="006E1DC1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24" w:rsidRDefault="00BF6524" w:rsidP="002C52B4">
      <w:r>
        <w:separator/>
      </w:r>
    </w:p>
  </w:endnote>
  <w:endnote w:type="continuationSeparator" w:id="1">
    <w:p w:rsidR="00BF6524" w:rsidRDefault="00BF6524" w:rsidP="002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24" w:rsidRDefault="00BF6524" w:rsidP="000233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524" w:rsidRDefault="00BF65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24" w:rsidRDefault="00BF6524" w:rsidP="000233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F6524" w:rsidRDefault="00BF6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24" w:rsidRDefault="00BF6524" w:rsidP="002C52B4">
      <w:r>
        <w:separator/>
      </w:r>
    </w:p>
  </w:footnote>
  <w:footnote w:type="continuationSeparator" w:id="1">
    <w:p w:rsidR="00BF6524" w:rsidRDefault="00BF6524" w:rsidP="002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38E"/>
    <w:rsid w:val="0002126F"/>
    <w:rsid w:val="000233DD"/>
    <w:rsid w:val="000537F6"/>
    <w:rsid w:val="00067287"/>
    <w:rsid w:val="00071511"/>
    <w:rsid w:val="000D11B8"/>
    <w:rsid w:val="000F6729"/>
    <w:rsid w:val="00105530"/>
    <w:rsid w:val="001150BA"/>
    <w:rsid w:val="00117306"/>
    <w:rsid w:val="001261AC"/>
    <w:rsid w:val="0013471A"/>
    <w:rsid w:val="00137134"/>
    <w:rsid w:val="001372C4"/>
    <w:rsid w:val="00154DE1"/>
    <w:rsid w:val="001644D6"/>
    <w:rsid w:val="0017512D"/>
    <w:rsid w:val="001A6F6F"/>
    <w:rsid w:val="001B4912"/>
    <w:rsid w:val="001C7E80"/>
    <w:rsid w:val="001D4EF2"/>
    <w:rsid w:val="001F2779"/>
    <w:rsid w:val="001F27BC"/>
    <w:rsid w:val="00200925"/>
    <w:rsid w:val="0021292A"/>
    <w:rsid w:val="00221415"/>
    <w:rsid w:val="00255E9E"/>
    <w:rsid w:val="00261092"/>
    <w:rsid w:val="002845DF"/>
    <w:rsid w:val="002A74F7"/>
    <w:rsid w:val="002C208B"/>
    <w:rsid w:val="002C22A5"/>
    <w:rsid w:val="002C52B4"/>
    <w:rsid w:val="002D2DC9"/>
    <w:rsid w:val="002E5545"/>
    <w:rsid w:val="002F2809"/>
    <w:rsid w:val="00301E06"/>
    <w:rsid w:val="00364F7F"/>
    <w:rsid w:val="00374B5A"/>
    <w:rsid w:val="003A0118"/>
    <w:rsid w:val="003B0292"/>
    <w:rsid w:val="003D33E7"/>
    <w:rsid w:val="003D7EF1"/>
    <w:rsid w:val="003F1CFA"/>
    <w:rsid w:val="003F2642"/>
    <w:rsid w:val="00423235"/>
    <w:rsid w:val="00424509"/>
    <w:rsid w:val="004279BE"/>
    <w:rsid w:val="004737B1"/>
    <w:rsid w:val="00477598"/>
    <w:rsid w:val="004B281C"/>
    <w:rsid w:val="004C7F58"/>
    <w:rsid w:val="004F0419"/>
    <w:rsid w:val="00501E93"/>
    <w:rsid w:val="00535689"/>
    <w:rsid w:val="00540FCA"/>
    <w:rsid w:val="00550530"/>
    <w:rsid w:val="0056209E"/>
    <w:rsid w:val="0056397F"/>
    <w:rsid w:val="00584658"/>
    <w:rsid w:val="005A1D34"/>
    <w:rsid w:val="005A22B0"/>
    <w:rsid w:val="005C2DBD"/>
    <w:rsid w:val="005C5637"/>
    <w:rsid w:val="005D511F"/>
    <w:rsid w:val="005E1AD8"/>
    <w:rsid w:val="0061153D"/>
    <w:rsid w:val="00614695"/>
    <w:rsid w:val="00624253"/>
    <w:rsid w:val="00660DBA"/>
    <w:rsid w:val="00664A82"/>
    <w:rsid w:val="00697A2F"/>
    <w:rsid w:val="006D49DA"/>
    <w:rsid w:val="006E1DC1"/>
    <w:rsid w:val="00701718"/>
    <w:rsid w:val="00723A00"/>
    <w:rsid w:val="00731D9E"/>
    <w:rsid w:val="00780F60"/>
    <w:rsid w:val="00786880"/>
    <w:rsid w:val="0079044E"/>
    <w:rsid w:val="00790D4B"/>
    <w:rsid w:val="00792841"/>
    <w:rsid w:val="007A5708"/>
    <w:rsid w:val="007A6C25"/>
    <w:rsid w:val="007C77D8"/>
    <w:rsid w:val="007F75BB"/>
    <w:rsid w:val="00815E6F"/>
    <w:rsid w:val="00822858"/>
    <w:rsid w:val="0082519E"/>
    <w:rsid w:val="00840618"/>
    <w:rsid w:val="0085761B"/>
    <w:rsid w:val="00861695"/>
    <w:rsid w:val="00872388"/>
    <w:rsid w:val="008B3653"/>
    <w:rsid w:val="008F3B40"/>
    <w:rsid w:val="00902AC2"/>
    <w:rsid w:val="00912279"/>
    <w:rsid w:val="0093224B"/>
    <w:rsid w:val="00944313"/>
    <w:rsid w:val="00961F74"/>
    <w:rsid w:val="00964F00"/>
    <w:rsid w:val="009A145A"/>
    <w:rsid w:val="009B2915"/>
    <w:rsid w:val="009B5134"/>
    <w:rsid w:val="009C6ABD"/>
    <w:rsid w:val="00A10323"/>
    <w:rsid w:val="00A3750C"/>
    <w:rsid w:val="00A67734"/>
    <w:rsid w:val="00A9211B"/>
    <w:rsid w:val="00A92492"/>
    <w:rsid w:val="00AA02D7"/>
    <w:rsid w:val="00AA17AF"/>
    <w:rsid w:val="00AA2E27"/>
    <w:rsid w:val="00AA59C7"/>
    <w:rsid w:val="00AB1CF0"/>
    <w:rsid w:val="00AC07AC"/>
    <w:rsid w:val="00AC0A95"/>
    <w:rsid w:val="00AD0D58"/>
    <w:rsid w:val="00AD533F"/>
    <w:rsid w:val="00AE1355"/>
    <w:rsid w:val="00B14D39"/>
    <w:rsid w:val="00B21647"/>
    <w:rsid w:val="00B270AA"/>
    <w:rsid w:val="00B4156C"/>
    <w:rsid w:val="00BA4CB2"/>
    <w:rsid w:val="00BC3692"/>
    <w:rsid w:val="00BE4A03"/>
    <w:rsid w:val="00BF4359"/>
    <w:rsid w:val="00BF6524"/>
    <w:rsid w:val="00C152CA"/>
    <w:rsid w:val="00C214D4"/>
    <w:rsid w:val="00C57941"/>
    <w:rsid w:val="00C75A8F"/>
    <w:rsid w:val="00C75F99"/>
    <w:rsid w:val="00CC6AFE"/>
    <w:rsid w:val="00CE1295"/>
    <w:rsid w:val="00D1635E"/>
    <w:rsid w:val="00D21401"/>
    <w:rsid w:val="00D542D8"/>
    <w:rsid w:val="00D57E8E"/>
    <w:rsid w:val="00DA3A3E"/>
    <w:rsid w:val="00DB2E0A"/>
    <w:rsid w:val="00DD0C99"/>
    <w:rsid w:val="00DD5B7E"/>
    <w:rsid w:val="00DD67E6"/>
    <w:rsid w:val="00DE4B9C"/>
    <w:rsid w:val="00DF0746"/>
    <w:rsid w:val="00DF5EB9"/>
    <w:rsid w:val="00E22CBF"/>
    <w:rsid w:val="00E25008"/>
    <w:rsid w:val="00E72461"/>
    <w:rsid w:val="00E80B79"/>
    <w:rsid w:val="00E813F3"/>
    <w:rsid w:val="00EA30B4"/>
    <w:rsid w:val="00EE6C86"/>
    <w:rsid w:val="00F0338E"/>
    <w:rsid w:val="00F11C57"/>
    <w:rsid w:val="00F425EA"/>
    <w:rsid w:val="00F520F4"/>
    <w:rsid w:val="00F66123"/>
    <w:rsid w:val="00F81ABB"/>
    <w:rsid w:val="00F87ADE"/>
    <w:rsid w:val="00F973EB"/>
    <w:rsid w:val="00FB3126"/>
    <w:rsid w:val="00FC7EAD"/>
    <w:rsid w:val="00FD06AE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52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52B4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B281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33E7"/>
    <w:rPr>
      <w:rFonts w:cs="Times New Roman"/>
    </w:rPr>
  </w:style>
  <w:style w:type="character" w:styleId="PageNumber">
    <w:name w:val="page number"/>
    <w:basedOn w:val="DefaultParagraphFont"/>
    <w:uiPriority w:val="99"/>
    <w:rsid w:val="00DD5B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23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20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497</TotalTime>
  <Pages>3</Pages>
  <Words>219</Words>
  <Characters>1250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关于青年教师到企业挂职锻炼的暂行办法</dc:title>
  <dc:subject/>
  <dc:creator>Administrator</dc:creator>
  <cp:keywords/>
  <dc:description/>
  <cp:lastModifiedBy>User</cp:lastModifiedBy>
  <cp:revision>10</cp:revision>
  <cp:lastPrinted>2014-05-21T07:14:00Z</cp:lastPrinted>
  <dcterms:created xsi:type="dcterms:W3CDTF">2014-05-08T02:27:00Z</dcterms:created>
  <dcterms:modified xsi:type="dcterms:W3CDTF">2014-05-26T08:53:00Z</dcterms:modified>
</cp:coreProperties>
</file>