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b/>
          <w:bCs/>
          <w:sz w:val="28"/>
          <w:szCs w:val="36"/>
          <w:lang w:val="en-US" w:eastAsia="zh-CN"/>
        </w:rPr>
        <w:t>小球类运动社团-乒羽2019年工作总结</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32"/>
          <w:lang w:val="en-US" w:eastAsia="zh-CN"/>
        </w:rPr>
      </w:pPr>
      <w:r>
        <w:rPr>
          <w:rFonts w:hint="eastAsia" w:asciiTheme="minorEastAsia" w:hAnsiTheme="minorEastAsia" w:eastAsiaTheme="minorEastAsia" w:cstheme="minorEastAsia"/>
          <w:b/>
          <w:bCs/>
          <w:sz w:val="24"/>
          <w:szCs w:val="32"/>
          <w:lang w:val="en-US" w:eastAsia="zh-CN"/>
        </w:rPr>
        <w:t>活动总结</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中国劳动关系学院第十三届乒乓球团体赛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我社于2019年4月7日-9日在涿州校区乒乓球教室举办了中国劳动关系学院第十三届乒乓球团体赛，学校各大系院派出队伍参赛，经过的激烈的角逐，在赛场上提升了技艺，在比赛中收获了友谊。</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中国劳动关系学院第二届羽毛球团体赛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我社于2019年4月15日-18日在涿州校区室外羽毛球场地进行了第二届羽毛球团体赛的小组循环赛阶段；4月19日，在涿州校区鹏博体育馆内，进行了此次比赛的半决赛和决赛，经济管理学院和劳动关系与人力资源管理学院在决赛场上碰面，双方实力强大，所有选手全情投入，激烈的比赛给大家留下了深刻的印象。</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首都高校乒乓球锦标赛团体赛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2019年5月24日-25日我校乒乓球队队员参加了首都高校乒乓球团体比赛，在高水平的赛场上赛出了风格，收获了友谊，同时也发现了不足，为日后训练找准了方向。</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百团大战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2019年秋季开学初，为丰富同学课余生活，提高我校学生综合素质，校团委学生社团工作部于报告厅前进行了社团招新活动，在本次招新活动中，本社团招新情况良好，共招收新社员70人。</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日常训练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经过对社团成员2019年秋季学期晚课情况进行统计后，本社将社团活动时间定为每周二和周五晚18:30-20:30，并借用了该时段鹏博体育场内的羽毛球场地方便同学进行社团活动和锻炼。</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中国劳动关系学院第十三届乒乓球单项赛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2019年11月10日-12日，我社于涿州校区乒乓球教室进行了第十三届乒乓球单项赛，报名参赛的同学们在比赛设置的五个项目中各展身手，奋力拼搏，彰显了体育精神，也在双打比赛中收获了并肩作战的友谊。比赛虽然结束，但奋力拼搏的体育精神将在参赛运动员心里永驻。</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2019年首都高校乒乓球锦标赛单项比赛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2019年11月23日-24日，我校乒乓球队队员参加了在北方工业大学举办的首都高校乒乓球锦标赛单项比赛。为了两天的赛程，校队队员除了每天的日常训练外，牺牲了11月周六周日的所有时间进行集训、加练和合练。在比赛中队员充分发挥了不言放弃、努力拼搏的体育精神，在比赛中相互鼓励、分析战术，不仅在高水平的高校比赛中留下了汗水、学习了技术，也向其他学校展示了我校的风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32"/>
          <w:lang w:val="en-US" w:eastAsia="zh-CN"/>
        </w:rPr>
      </w:pPr>
      <w:r>
        <w:rPr>
          <w:rFonts w:hint="eastAsia" w:asciiTheme="minorEastAsia" w:hAnsiTheme="minorEastAsia" w:eastAsiaTheme="minorEastAsia" w:cstheme="minorEastAsia"/>
          <w:b/>
          <w:bCs/>
          <w:sz w:val="24"/>
          <w:szCs w:val="32"/>
          <w:lang w:val="en-US" w:eastAsia="zh-CN"/>
        </w:rPr>
        <w:t>社团问题</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虽然每年小球类运动类运动社团（乒羽）招新人数众多，但有乒乓球和羽毛球专业基础功底的同学少之又少，人数多但不专业给社团活动的开展造成了一定的困难；</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乒乓球和羽毛球虽然都是大众化的体育运动，但真正入门学习需要一定的专业知识和大量练习，在这方面需要专业老师的指导；</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乒乓球和羽毛球两项小球体育运动的特性造成可向其他同学展示的机会少，虽然小球类运动社团在人数上是大社，但在人气上还有所欠缺。</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32"/>
          <w:lang w:val="en-US" w:eastAsia="zh-CN"/>
        </w:rPr>
      </w:pPr>
      <w:r>
        <w:rPr>
          <w:rFonts w:hint="eastAsia" w:asciiTheme="minorEastAsia" w:hAnsiTheme="minorEastAsia" w:eastAsiaTheme="minorEastAsia" w:cstheme="minorEastAsia"/>
          <w:b/>
          <w:bCs/>
          <w:sz w:val="24"/>
          <w:szCs w:val="32"/>
          <w:lang w:val="en-US" w:eastAsia="zh-CN"/>
        </w:rPr>
        <w:t>未来计划</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将来小球类运动社团的社团活动的开展计划仍然以日常训练为主，但要在日常训练过程中，加入专业素养的培训，如基本比赛规则的科普</w:t>
      </w:r>
      <w:r>
        <w:rPr>
          <w:rFonts w:hint="eastAsia" w:asciiTheme="minorEastAsia" w:hAnsiTheme="minorEastAsia" w:cstheme="minorEastAsia"/>
          <w:sz w:val="24"/>
          <w:szCs w:val="32"/>
          <w:lang w:val="en-US" w:eastAsia="zh-CN"/>
        </w:rPr>
        <w:t>并加强基本功的练习</w:t>
      </w:r>
      <w:bookmarkStart w:id="0" w:name="_GoBack"/>
      <w:bookmarkEnd w:id="0"/>
      <w:r>
        <w:rPr>
          <w:rFonts w:hint="eastAsia" w:asciiTheme="minorEastAsia" w:hAnsiTheme="minorEastAsia" w:eastAsiaTheme="minorEastAsia" w:cstheme="minorEastAsia"/>
          <w:sz w:val="24"/>
          <w:szCs w:val="32"/>
          <w:lang w:val="en-US" w:eastAsia="zh-CN"/>
        </w:rPr>
        <w:t>；也可以融入更多趣味，如分享专业比赛日程，讨论比赛内容，沟通练习心得和想法，让社团里的大家更能感受集体的氛围，调动社员训练的积极性，在集体中获得成长和进步。</w:t>
      </w:r>
    </w:p>
    <w:p>
      <w:pPr>
        <w:numPr>
          <w:ilvl w:val="0"/>
          <w:numId w:val="0"/>
        </w:numPr>
        <w:jc w:val="both"/>
        <w:rPr>
          <w:rFonts w:hint="eastAsia"/>
          <w:lang w:val="en-US" w:eastAsia="zh-CN"/>
        </w:rPr>
      </w:pPr>
    </w:p>
    <w:p>
      <w:pPr>
        <w:numPr>
          <w:ilvl w:val="0"/>
          <w:numId w:val="0"/>
        </w:numPr>
        <w:jc w:val="both"/>
        <w:rPr>
          <w:rFonts w:hint="default"/>
          <w:lang w:val="en-US" w:eastAsia="zh-CN"/>
        </w:rPr>
      </w:pPr>
    </w:p>
    <w:p>
      <w:pPr>
        <w:numPr>
          <w:ilvl w:val="0"/>
          <w:numId w:val="0"/>
        </w:numPr>
        <w:rPr>
          <w:rFonts w:hint="default"/>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405C3D"/>
    <w:multiLevelType w:val="singleLevel"/>
    <w:tmpl w:val="C6405C3D"/>
    <w:lvl w:ilvl="0" w:tentative="0">
      <w:start w:val="1"/>
      <w:numFmt w:val="chineseCounting"/>
      <w:suff w:val="nothing"/>
      <w:lvlText w:val="%1、"/>
      <w:lvlJc w:val="left"/>
      <w:rPr>
        <w:rFonts w:hint="eastAsia"/>
      </w:rPr>
    </w:lvl>
  </w:abstractNum>
  <w:abstractNum w:abstractNumId="1">
    <w:nsid w:val="E29148E9"/>
    <w:multiLevelType w:val="singleLevel"/>
    <w:tmpl w:val="E29148E9"/>
    <w:lvl w:ilvl="0" w:tentative="0">
      <w:start w:val="1"/>
      <w:numFmt w:val="decimal"/>
      <w:suff w:val="nothing"/>
      <w:lvlText w:val="%1、"/>
      <w:lvlJc w:val="left"/>
    </w:lvl>
  </w:abstractNum>
  <w:abstractNum w:abstractNumId="2">
    <w:nsid w:val="4EEE8FC2"/>
    <w:multiLevelType w:val="singleLevel"/>
    <w:tmpl w:val="4EEE8FC2"/>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D83BCD"/>
    <w:rsid w:val="017A023E"/>
    <w:rsid w:val="272115BC"/>
    <w:rsid w:val="39CF67A0"/>
    <w:rsid w:val="43D83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2020-03-29T13:21:00Z</dcterms:created>
  <dc:creator>淄淄zzzzz</dc:creator>
  <cp:lastModifiedBy>淄淄zzzzz</cp:lastModifiedBy>
  <dcterms:modified xsi:type="dcterms:W3CDTF">2020-03-30T02:42:10Z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