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中国劳动关系学院2024年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" w:hAnsi="仿宋" w:eastAsia="方正小标宋" w:cs="Times New Roman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暑期社会实践个人责任书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方正小标宋" w:hAnsi="Calibri" w:eastAsia="方正小标宋" w:cs="Times New Roman"/>
          <w:kern w:val="2"/>
          <w:sz w:val="44"/>
          <w:szCs w:val="44"/>
        </w:rPr>
      </w:pPr>
      <w:r>
        <w:rPr>
          <w:rFonts w:hint="default" w:ascii="方正小标宋" w:hAnsi="Calibri" w:eastAsia="方正小标宋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人自愿参加中国劳动关系学院2024年学生暑期社会实践活动，并保证本人身体和心理状况适合参加本次社会实践，对本次社会实践的目的、性质、实践地的情况以及可能的风险有清楚的了解，详细阅读并全部理解教育部令第12号《学生伤害事故处理办法》（2002年9月1日生效）。在社会实践期间，本人保证将自觉遵守国家法律法规和学校纪律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严格执行学校关于暑假社会实践的各项规定。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另外，为保证实践过程中人身安全，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本人自愿自费购买实践期间的短期意外险。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如出现下列情况，依据本责任书和有关规定处理：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本人财物的遗失、被盗、毁坏等经济损失由本人承担；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由于本人过错、不可抗力、意外事件导致的自身人身伤害依据《学生伤害事故处理办法》（教育部令第12号）第十二条</w:t>
      </w:r>
      <w:r>
        <w:rPr>
          <w:rStyle w:val="6"/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footnoteReference w:id="0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处理；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本人实施的违法行为或违反实践当地各项规定以及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民族习惯等行为所造成的损失和引起的法律责任由本人承担；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由于本人的过错造成的第三方的人身伤害或经济损失由本人承担。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本人已经详细阅读并认可本责任书，对整体内容和各项规定均无异议。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240" w:firstLine="200"/>
        <w:jc w:val="righ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60" w:lineRule="auto"/>
        <w:ind w:left="0" w:right="0" w:firstLine="200"/>
        <w:jc w:val="right"/>
        <w:rPr>
          <w:rFonts w:hint="default" w:ascii="仿宋" w:hAnsi="仿宋" w:eastAsia="仿宋" w:cs="Times New Roman"/>
          <w:kern w:val="2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团队成员签字：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pStyle w:val="7"/>
        <w:widowControl/>
        <w:wordWrap w:val="0"/>
        <w:spacing w:line="360" w:lineRule="auto"/>
        <w:ind w:left="0" w:firstLine="200"/>
        <w:jc w:val="right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所属学院：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99" w:leftChars="47" w:right="360" w:firstLine="640" w:firstLineChars="200"/>
        <w:jc w:val="right"/>
        <w:rPr>
          <w:rFonts w:hint="eastAsia" w:ascii="仿宋" w:hAnsi="仿宋" w:eastAsia="仿宋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0"/>
        <w:jc w:val="right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共青团中国劳动关系学院委员会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99" w:leftChars="47" w:right="840" w:firstLine="640" w:firstLineChars="200"/>
        <w:jc w:val="right"/>
        <w:rPr>
          <w:rFonts w:hint="eastAsia" w:ascii="等线" w:hAnsi="等线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2024年6月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等线" w:hAnsi="等线" w:eastAsia="等线" w:cs="Times New Roman"/>
          <w:kern w:val="2"/>
          <w:sz w:val="18"/>
          <w:szCs w:val="1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第十二条</w:t>
      </w: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因下列情形之一造成的学生伤害事故，学校已履行了相应职责，行为并无不当的，无法律责任：</w:t>
      </w: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（一）地震、雷击、台风、洪水等不可抗的自然因素造成的；</w:t>
      </w: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（二）来自学校外部的突发性、偶发性侵害造成的；</w:t>
      </w: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（三）学生有特异体质、特定疾病或者异常心理状态，学校不知道或者难于知道的；</w:t>
      </w: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（四）学生自杀、自伤的；</w:t>
      </w: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（五）在对抗性或者具有风险性的体育竞赛活动中发生意外伤害的；</w:t>
      </w:r>
    </w:p>
    <w:p>
      <w:pPr>
        <w:pStyle w:val="3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kern w:val="2"/>
          <w:sz w:val="18"/>
          <w:szCs w:val="18"/>
        </w:rPr>
      </w:pPr>
      <w:r>
        <w:rPr>
          <w:rFonts w:hint="eastAsia" w:ascii="仿宋" w:hAnsi="仿宋" w:eastAsia="仿宋" w:cs="仿宋"/>
          <w:kern w:val="2"/>
          <w:sz w:val="18"/>
          <w:szCs w:val="18"/>
          <w:lang w:val="en-US" w:eastAsia="zh-CN" w:bidi="ar"/>
        </w:rPr>
        <w:t>（六）其他意外因素造成的。</w:t>
      </w:r>
    </w:p>
    <w:p>
      <w:pPr>
        <w:pStyle w:val="2"/>
        <w:snapToGrid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4120D"/>
    <w:multiLevelType w:val="singleLevel"/>
    <w:tmpl w:val="9074120D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00000000"/>
    <w:rsid w:val="17BB7534"/>
    <w:rsid w:val="560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eastAsia" w:ascii="等线" w:hAnsi="等线" w:eastAsia="等线" w:cs="Times New Roman"/>
      <w:kern w:val="2"/>
      <w:sz w:val="18"/>
      <w:szCs w:val="18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paragraph" w:customStyle="1" w:styleId="7">
    <w:name w:val="无间隔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  <w:style w:type="character" w:customStyle="1" w:styleId="8">
    <w:name w:val="10"/>
    <w:basedOn w:val="5"/>
    <w:qFormat/>
    <w:uiPriority w:val="0"/>
    <w:rPr>
      <w:rFonts w:hint="eastAsia" w:ascii="等线" w:hAnsi="等线" w:eastAsia="等线" w:cs="等线"/>
    </w:rPr>
  </w:style>
  <w:style w:type="character" w:customStyle="1" w:styleId="9">
    <w:name w:val="15"/>
    <w:basedOn w:val="5"/>
    <w:qFormat/>
    <w:uiPriority w:val="0"/>
    <w:rPr>
      <w:rFonts w:hint="eastAsia" w:ascii="等线" w:hAnsi="等线" w:eastAsia="等线" w:cs="等线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485</Characters>
  <Lines>0</Lines>
  <Paragraphs>0</Paragraphs>
  <TotalTime>9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2024-06-21T07:43:00Z</dcterms:created>
  <dc:creator>28232</dc:creator>
  <cp:lastModifiedBy>Autodiscipline</cp:lastModifiedBy>
  <dcterms:modified xsi:type="dcterms:W3CDTF">2024-06-21T08:16:45Z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2EFF2B0D1B2D4A598251B3A98851CC15_13</vt:lpwstr>
  </property>
</Properties>
</file>