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63" w:rsidRPr="007D78A0" w:rsidRDefault="009C5A2A" w:rsidP="007D78A0">
      <w:pPr>
        <w:spacing w:line="360" w:lineRule="auto"/>
        <w:ind w:firstLineChars="900" w:firstLine="2520"/>
        <w:rPr>
          <w:rFonts w:asciiTheme="minorEastAsia" w:hAnsiTheme="minorEastAsia"/>
          <w:sz w:val="24"/>
          <w:szCs w:val="24"/>
        </w:rPr>
      </w:pPr>
      <w:r w:rsidRPr="007D78A0">
        <w:rPr>
          <w:rFonts w:asciiTheme="minorEastAsia" w:hAnsiTheme="minorEastAsia" w:hint="eastAsia"/>
          <w:sz w:val="28"/>
          <w:szCs w:val="24"/>
        </w:rPr>
        <w:t>城镇居民医疗保险（一老一小）</w:t>
      </w:r>
      <w:r w:rsidR="00612D81" w:rsidRPr="007D78A0">
        <w:rPr>
          <w:rFonts w:asciiTheme="minorEastAsia" w:hAnsiTheme="minorEastAsia" w:hint="eastAsia"/>
          <w:sz w:val="28"/>
          <w:szCs w:val="24"/>
        </w:rPr>
        <w:t>简要说明</w:t>
      </w:r>
    </w:p>
    <w:p w:rsidR="00465754" w:rsidRDefault="00465754" w:rsidP="008178F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A04BA" w:rsidRPr="005567E1" w:rsidRDefault="00612D81" w:rsidP="008178F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67E1">
        <w:rPr>
          <w:rFonts w:asciiTheme="minorEastAsia" w:hAnsiTheme="minorEastAsia" w:hint="eastAsia"/>
          <w:sz w:val="24"/>
          <w:szCs w:val="24"/>
        </w:rPr>
        <w:t>各位同学，</w:t>
      </w:r>
      <w:r w:rsidR="00562861" w:rsidRPr="005567E1">
        <w:rPr>
          <w:rFonts w:asciiTheme="minorEastAsia" w:hAnsiTheme="minorEastAsia" w:hint="eastAsia"/>
          <w:sz w:val="24"/>
          <w:szCs w:val="24"/>
        </w:rPr>
        <w:t>下面把</w:t>
      </w:r>
      <w:r w:rsidR="009C5A2A" w:rsidRPr="005567E1">
        <w:rPr>
          <w:rFonts w:asciiTheme="minorEastAsia" w:hAnsiTheme="minorEastAsia" w:hint="eastAsia"/>
          <w:sz w:val="24"/>
          <w:szCs w:val="24"/>
        </w:rPr>
        <w:t>城镇居民医疗</w:t>
      </w:r>
      <w:r w:rsidR="00562861" w:rsidRPr="005567E1">
        <w:rPr>
          <w:rFonts w:asciiTheme="minorEastAsia" w:hAnsiTheme="minorEastAsia" w:hint="eastAsia"/>
          <w:sz w:val="24"/>
          <w:szCs w:val="24"/>
        </w:rPr>
        <w:t>医疗保险</w:t>
      </w:r>
      <w:r w:rsidR="00DA04BA" w:rsidRPr="005567E1">
        <w:rPr>
          <w:rFonts w:asciiTheme="minorEastAsia" w:hAnsiTheme="minorEastAsia" w:hint="eastAsia"/>
          <w:sz w:val="24"/>
          <w:szCs w:val="24"/>
        </w:rPr>
        <w:t>（一老一小）</w:t>
      </w:r>
      <w:r w:rsidR="00562861" w:rsidRPr="005567E1">
        <w:rPr>
          <w:rFonts w:asciiTheme="minorEastAsia" w:hAnsiTheme="minorEastAsia" w:hint="eastAsia"/>
          <w:sz w:val="24"/>
          <w:szCs w:val="24"/>
        </w:rPr>
        <w:t>向您做一个简要介绍。</w:t>
      </w:r>
      <w:r w:rsidR="00562861" w:rsidRPr="005567E1">
        <w:rPr>
          <w:rFonts w:asciiTheme="minorEastAsia" w:hAnsiTheme="minorEastAsia" w:hint="eastAsia"/>
          <w:b/>
          <w:sz w:val="24"/>
          <w:szCs w:val="24"/>
        </w:rPr>
        <w:t>请根据您自身的情况酌情选择是否参加。</w:t>
      </w:r>
    </w:p>
    <w:p w:rsidR="00DA04BA" w:rsidRPr="005567E1" w:rsidRDefault="00DA04BA" w:rsidP="008178F2">
      <w:pPr>
        <w:pStyle w:val="a3"/>
        <w:numPr>
          <w:ilvl w:val="0"/>
          <w:numId w:val="1"/>
        </w:numPr>
        <w:spacing w:line="360" w:lineRule="auto"/>
        <w:ind w:firstLine="480"/>
        <w:rPr>
          <w:rFonts w:asciiTheme="minorEastAsia" w:hAnsiTheme="minorEastAsia"/>
          <w:color w:val="333333"/>
          <w:sz w:val="24"/>
          <w:szCs w:val="24"/>
        </w:rPr>
      </w:pPr>
      <w:r w:rsidRPr="005567E1">
        <w:rPr>
          <w:rFonts w:asciiTheme="minorEastAsia" w:hAnsiTheme="minorEastAsia" w:hint="eastAsia"/>
          <w:color w:val="333333"/>
          <w:sz w:val="24"/>
          <w:szCs w:val="24"/>
        </w:rPr>
        <w:t>参保资格：在本市行政区域内的各类普通高等院全日制学历教育的学生。我们学校的学生，无论户口是否迁入北京都有参保资格。</w:t>
      </w:r>
    </w:p>
    <w:p w:rsidR="00A47614" w:rsidRPr="005567E1" w:rsidRDefault="00DA04BA" w:rsidP="008178F2">
      <w:pPr>
        <w:pStyle w:val="a3"/>
        <w:numPr>
          <w:ilvl w:val="0"/>
          <w:numId w:val="1"/>
        </w:numPr>
        <w:spacing w:line="360" w:lineRule="auto"/>
        <w:ind w:firstLine="480"/>
        <w:rPr>
          <w:rFonts w:asciiTheme="minorEastAsia" w:hAnsiTheme="minorEastAsia"/>
          <w:color w:val="333333"/>
          <w:sz w:val="24"/>
          <w:szCs w:val="24"/>
        </w:rPr>
      </w:pPr>
      <w:r w:rsidRPr="005567E1">
        <w:rPr>
          <w:rFonts w:asciiTheme="minorEastAsia" w:hAnsiTheme="minorEastAsia" w:hint="eastAsia"/>
          <w:color w:val="333333"/>
          <w:sz w:val="24"/>
          <w:szCs w:val="24"/>
        </w:rPr>
        <w:t>缴费标准：学生儿童缴费标准为每人每年</w:t>
      </w:r>
      <w:r w:rsidR="008B3EB6">
        <w:rPr>
          <w:rFonts w:asciiTheme="minorEastAsia" w:hAnsiTheme="minorEastAsia" w:hint="eastAsia"/>
          <w:color w:val="333333"/>
          <w:sz w:val="24"/>
          <w:szCs w:val="24"/>
        </w:rPr>
        <w:t>180</w:t>
      </w:r>
      <w:r w:rsidR="00023104" w:rsidRPr="005567E1">
        <w:rPr>
          <w:rFonts w:asciiTheme="minorEastAsia" w:hAnsiTheme="minorEastAsia" w:hint="eastAsia"/>
          <w:color w:val="333333"/>
          <w:sz w:val="24"/>
          <w:szCs w:val="24"/>
        </w:rPr>
        <w:t>元</w:t>
      </w:r>
      <w:r w:rsidRPr="005567E1">
        <w:rPr>
          <w:rFonts w:asciiTheme="minorEastAsia" w:hAnsiTheme="minorEastAsia" w:hint="eastAsia"/>
          <w:color w:val="333333"/>
          <w:sz w:val="24"/>
          <w:szCs w:val="24"/>
        </w:rPr>
        <w:t xml:space="preserve"> 。</w:t>
      </w:r>
    </w:p>
    <w:p w:rsidR="00A47614" w:rsidRPr="005567E1" w:rsidRDefault="00DA04BA" w:rsidP="008178F2">
      <w:pPr>
        <w:pStyle w:val="a3"/>
        <w:numPr>
          <w:ilvl w:val="0"/>
          <w:numId w:val="1"/>
        </w:numPr>
        <w:spacing w:line="360" w:lineRule="auto"/>
        <w:ind w:firstLine="480"/>
        <w:rPr>
          <w:rFonts w:asciiTheme="minorEastAsia" w:hAnsiTheme="minorEastAsia"/>
          <w:color w:val="333333"/>
          <w:sz w:val="24"/>
          <w:szCs w:val="24"/>
        </w:rPr>
      </w:pPr>
      <w:r w:rsidRPr="005567E1">
        <w:rPr>
          <w:rFonts w:asciiTheme="minorEastAsia" w:hAnsiTheme="minorEastAsia" w:hint="eastAsia"/>
          <w:color w:val="333333"/>
          <w:sz w:val="24"/>
          <w:szCs w:val="24"/>
        </w:rPr>
        <w:t>参保方式：</w:t>
      </w:r>
      <w:r w:rsidR="00A47614" w:rsidRPr="005567E1">
        <w:rPr>
          <w:rFonts w:asciiTheme="minorEastAsia" w:hAnsiTheme="minorEastAsia" w:hint="eastAsia"/>
          <w:color w:val="333333"/>
          <w:sz w:val="24"/>
          <w:szCs w:val="24"/>
        </w:rPr>
        <w:t>学生入学后由学校统一办理，</w:t>
      </w:r>
      <w:r w:rsidR="008D1472" w:rsidRPr="005567E1">
        <w:rPr>
          <w:rFonts w:asciiTheme="minorEastAsia" w:hAnsiTheme="minorEastAsia" w:hint="eastAsia"/>
          <w:color w:val="333333"/>
          <w:sz w:val="24"/>
          <w:szCs w:val="24"/>
        </w:rPr>
        <w:t>办理日期为每年的9月1日到11月30日，</w:t>
      </w:r>
      <w:r w:rsidR="00A47614" w:rsidRPr="005567E1">
        <w:rPr>
          <w:rFonts w:asciiTheme="minorEastAsia" w:hAnsiTheme="minorEastAsia" w:hint="eastAsia"/>
          <w:color w:val="333333"/>
          <w:sz w:val="24"/>
          <w:szCs w:val="24"/>
        </w:rPr>
        <w:t>自次年的1月1</w:t>
      </w:r>
      <w:r w:rsidR="008B3EB6">
        <w:rPr>
          <w:rFonts w:asciiTheme="minorEastAsia" w:hAnsiTheme="minorEastAsia" w:hint="eastAsia"/>
          <w:color w:val="333333"/>
          <w:sz w:val="24"/>
          <w:szCs w:val="24"/>
        </w:rPr>
        <w:t>日至12月31日</w:t>
      </w:r>
      <w:r w:rsidR="00A47614" w:rsidRPr="005567E1">
        <w:rPr>
          <w:rFonts w:asciiTheme="minorEastAsia" w:hAnsiTheme="minorEastAsia" w:hint="eastAsia"/>
          <w:color w:val="333333"/>
          <w:sz w:val="24"/>
          <w:szCs w:val="24"/>
        </w:rPr>
        <w:t>享受城镇居民基本医疗保险待遇</w:t>
      </w:r>
    </w:p>
    <w:p w:rsidR="005567E1" w:rsidRPr="008B7A25" w:rsidRDefault="005C6561" w:rsidP="005C6561">
      <w:pPr>
        <w:pStyle w:val="reader-word-layer"/>
        <w:numPr>
          <w:ilvl w:val="0"/>
          <w:numId w:val="1"/>
        </w:numPr>
        <w:shd w:val="clear" w:color="auto" w:fill="FCFCFC"/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5C6561">
        <w:rPr>
          <w:rFonts w:asciiTheme="minorEastAsia" w:eastAsiaTheme="minorEastAsia" w:hAnsiTheme="minorEastAsia" w:hint="eastAsia"/>
        </w:rPr>
        <w:t>4.</w:t>
      </w:r>
      <w:r w:rsidR="005567E1" w:rsidRPr="005C6561">
        <w:rPr>
          <w:rFonts w:asciiTheme="minorEastAsia" w:eastAsiaTheme="minorEastAsia" w:hAnsiTheme="minorEastAsia" w:hint="eastAsia"/>
        </w:rPr>
        <w:t>城乡居民门（急）诊起付标准为：一级及以下医疗机构100元、二级及以上医疗机构550元。</w:t>
      </w:r>
      <w:r w:rsidR="00F170DD" w:rsidRPr="005C6561">
        <w:rPr>
          <w:rFonts w:asciiTheme="minorEastAsia" w:eastAsiaTheme="minorEastAsia" w:hAnsiTheme="minorEastAsia" w:hint="eastAsia"/>
        </w:rPr>
        <w:t xml:space="preserve">起付标准分别计算。 </w:t>
      </w:r>
      <w:r w:rsidR="005567E1" w:rsidRPr="005C6561">
        <w:rPr>
          <w:rFonts w:asciiTheme="minorEastAsia" w:eastAsiaTheme="minorEastAsia" w:hAnsiTheme="minorEastAsia" w:hint="eastAsia"/>
        </w:rPr>
        <w:t>起付标准</w:t>
      </w:r>
      <w:r w:rsidR="00054573" w:rsidRPr="005C6561">
        <w:rPr>
          <w:rFonts w:asciiTheme="minorEastAsia" w:eastAsiaTheme="minorEastAsia" w:hAnsiTheme="minorEastAsia" w:hint="eastAsia"/>
        </w:rPr>
        <w:t>以上部分</w:t>
      </w:r>
      <w:r w:rsidR="00054573" w:rsidRPr="005C6561">
        <w:rPr>
          <w:rFonts w:asciiTheme="minorEastAsia" w:eastAsiaTheme="minorEastAsia" w:hAnsiTheme="minorEastAsia" w:hint="eastAsia"/>
          <w:color w:val="000000"/>
        </w:rPr>
        <w:t>由城乡居民基本医保</w:t>
      </w:r>
      <w:r w:rsidR="005567E1" w:rsidRPr="005C6561">
        <w:rPr>
          <w:rFonts w:asciiTheme="minorEastAsia" w:eastAsiaTheme="minorEastAsia" w:hAnsiTheme="minorEastAsia" w:hint="eastAsia"/>
          <w:color w:val="000000"/>
        </w:rPr>
        <w:t>基金</w:t>
      </w:r>
      <w:r w:rsidR="00054573" w:rsidRPr="005C6561">
        <w:rPr>
          <w:rFonts w:asciiTheme="minorEastAsia" w:eastAsiaTheme="minorEastAsia" w:hAnsiTheme="minorEastAsia" w:hint="eastAsia"/>
          <w:color w:val="000000"/>
        </w:rPr>
        <w:t>按比例</w:t>
      </w:r>
      <w:r w:rsidR="005567E1" w:rsidRPr="005C6561">
        <w:rPr>
          <w:rFonts w:asciiTheme="minorEastAsia" w:eastAsiaTheme="minorEastAsia" w:hAnsiTheme="minorEastAsia" w:hint="eastAsia"/>
        </w:rPr>
        <w:t>支付，支付比例为：一级及以下医疗机构55%、二级及以上医疗机构50%，</w:t>
      </w:r>
      <w:r w:rsidR="0028432C" w:rsidRPr="005C6561">
        <w:rPr>
          <w:rFonts w:asciiTheme="minorEastAsia" w:eastAsiaTheme="minorEastAsia" w:hAnsiTheme="minorEastAsia" w:hint="eastAsia"/>
        </w:rPr>
        <w:t>在一个医疗保险年度内</w:t>
      </w:r>
      <w:r w:rsidR="00054573" w:rsidRPr="005C6561">
        <w:rPr>
          <w:rFonts w:asciiTheme="minorEastAsia" w:eastAsiaTheme="minorEastAsia" w:hAnsiTheme="minorEastAsia" w:hint="eastAsia"/>
        </w:rPr>
        <w:t>累计</w:t>
      </w:r>
      <w:r w:rsidR="005567E1" w:rsidRPr="005C6561">
        <w:rPr>
          <w:rFonts w:asciiTheme="minorEastAsia" w:eastAsiaTheme="minorEastAsia" w:hAnsiTheme="minorEastAsia" w:hint="eastAsia"/>
        </w:rPr>
        <w:t>最高</w:t>
      </w:r>
      <w:r w:rsidR="00054573" w:rsidRPr="005C6561">
        <w:rPr>
          <w:rFonts w:asciiTheme="minorEastAsia" w:eastAsiaTheme="minorEastAsia" w:hAnsiTheme="minorEastAsia" w:hint="eastAsia"/>
        </w:rPr>
        <w:t>支付</w:t>
      </w:r>
      <w:r w:rsidR="005567E1" w:rsidRPr="005C6561">
        <w:rPr>
          <w:rFonts w:asciiTheme="minorEastAsia" w:eastAsiaTheme="minorEastAsia" w:hAnsiTheme="minorEastAsia" w:hint="eastAsia"/>
        </w:rPr>
        <w:t>数额为3000元</w:t>
      </w:r>
      <w:r w:rsidR="005567E1" w:rsidRPr="005C6561">
        <w:rPr>
          <w:rFonts w:asciiTheme="minorEastAsia" w:eastAsiaTheme="minorEastAsia" w:hAnsiTheme="minorEastAsia" w:hint="eastAsia"/>
          <w:color w:val="333333"/>
        </w:rPr>
        <w:t>。</w:t>
      </w:r>
    </w:p>
    <w:p w:rsidR="008B7A25" w:rsidRPr="00AD0709" w:rsidRDefault="008B7A25" w:rsidP="005567E1">
      <w:pPr>
        <w:pStyle w:val="reader-word-layer"/>
        <w:numPr>
          <w:ilvl w:val="0"/>
          <w:numId w:val="1"/>
        </w:numPr>
        <w:shd w:val="clear" w:color="auto" w:fill="FCFCFC"/>
        <w:spacing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AD0709">
        <w:rPr>
          <w:rFonts w:asciiTheme="minorEastAsia" w:eastAsiaTheme="minorEastAsia" w:hAnsiTheme="minorEastAsia" w:hint="eastAsia"/>
        </w:rPr>
        <w:t>学生儿童住院起付标准为：一级及以下医疗机构150元、二级医疗机构400元、三级医疗机构650元。起付标准分别计算</w:t>
      </w:r>
      <w:r>
        <w:rPr>
          <w:rFonts w:asciiTheme="minorEastAsia" w:eastAsiaTheme="minorEastAsia" w:hAnsiTheme="minorEastAsia" w:hint="eastAsia"/>
        </w:rPr>
        <w:t>。</w:t>
      </w:r>
      <w:r w:rsidR="0028432C">
        <w:rPr>
          <w:rFonts w:asciiTheme="minorEastAsia" w:eastAsiaTheme="minorEastAsia" w:hAnsiTheme="minorEastAsia" w:hint="eastAsia"/>
        </w:rPr>
        <w:t>起付标准以上部分由城乡居民基本医保</w:t>
      </w:r>
      <w:r w:rsidRPr="00AD0709">
        <w:rPr>
          <w:rFonts w:asciiTheme="minorEastAsia" w:eastAsiaTheme="minorEastAsia" w:hAnsiTheme="minorEastAsia" w:hint="eastAsia"/>
        </w:rPr>
        <w:t>基金</w:t>
      </w:r>
      <w:r w:rsidR="0028432C">
        <w:rPr>
          <w:rFonts w:asciiTheme="minorEastAsia" w:eastAsiaTheme="minorEastAsia" w:hAnsiTheme="minorEastAsia" w:hint="eastAsia"/>
        </w:rPr>
        <w:t>按比例</w:t>
      </w:r>
      <w:r w:rsidRPr="00AD0709">
        <w:rPr>
          <w:rFonts w:asciiTheme="minorEastAsia" w:eastAsiaTheme="minorEastAsia" w:hAnsiTheme="minorEastAsia" w:hint="eastAsia"/>
        </w:rPr>
        <w:t>支付，支付比例为：一级及以下医疗机构80%、二级医疗机构78%、三级医疗机构75%，在一个医疗保险年度内累计支付的最高数额为20万元</w:t>
      </w:r>
      <w:r>
        <w:rPr>
          <w:rFonts w:asciiTheme="minorEastAsia" w:eastAsiaTheme="minorEastAsia" w:hAnsiTheme="minorEastAsia" w:hint="eastAsia"/>
        </w:rPr>
        <w:t>。</w:t>
      </w:r>
    </w:p>
    <w:p w:rsidR="00465754" w:rsidRDefault="00465754" w:rsidP="00465754">
      <w:pPr>
        <w:pStyle w:val="reader-word-layer"/>
        <w:shd w:val="clear" w:color="auto" w:fill="FCFCFC"/>
        <w:spacing w:line="360" w:lineRule="auto"/>
        <w:ind w:left="360"/>
        <w:rPr>
          <w:rFonts w:asciiTheme="minorEastAsia" w:eastAsiaTheme="minorEastAsia" w:hAnsiTheme="minorEastAsia"/>
          <w:b/>
          <w:color w:val="333333"/>
        </w:rPr>
      </w:pPr>
      <w:r w:rsidRPr="008611E7">
        <w:rPr>
          <w:rFonts w:asciiTheme="minorEastAsia" w:eastAsiaTheme="minorEastAsia" w:hAnsiTheme="minorEastAsia" w:hint="eastAsia"/>
          <w:b/>
          <w:color w:val="00B050"/>
          <w:sz w:val="32"/>
        </w:rPr>
        <w:t>特别提示</w:t>
      </w:r>
      <w:r>
        <w:rPr>
          <w:rFonts w:asciiTheme="minorEastAsia" w:eastAsiaTheme="minorEastAsia" w:hAnsiTheme="minorEastAsia" w:hint="eastAsia"/>
          <w:b/>
          <w:color w:val="333333"/>
        </w:rPr>
        <w:t>：</w:t>
      </w:r>
    </w:p>
    <w:p w:rsidR="00562861" w:rsidRPr="0050599F" w:rsidRDefault="00465754" w:rsidP="0050599F">
      <w:pPr>
        <w:pStyle w:val="reader-word-layer"/>
        <w:shd w:val="clear" w:color="auto" w:fill="FCFCFC"/>
        <w:spacing w:line="360" w:lineRule="auto"/>
        <w:ind w:left="360" w:firstLineChars="150" w:firstLine="361"/>
        <w:rPr>
          <w:rFonts w:asciiTheme="minorEastAsia" w:eastAsiaTheme="minorEastAsia" w:hAnsiTheme="minorEastAsia"/>
          <w:color w:val="333333"/>
        </w:rPr>
      </w:pPr>
      <w:r w:rsidRPr="005C6561">
        <w:rPr>
          <w:rFonts w:asciiTheme="minorEastAsia" w:eastAsiaTheme="minorEastAsia" w:hAnsiTheme="minorEastAsia" w:hint="eastAsia"/>
          <w:b/>
          <w:color w:val="333333"/>
        </w:rPr>
        <w:t>连续两年参保才可以享受</w:t>
      </w:r>
      <w:r w:rsidRPr="005C6561">
        <w:rPr>
          <w:rFonts w:asciiTheme="minorEastAsia" w:eastAsiaTheme="minorEastAsia" w:hAnsiTheme="minorEastAsia" w:hint="eastAsia"/>
          <w:b/>
          <w:color w:val="000000" w:themeColor="text1"/>
          <w:spacing w:val="5"/>
        </w:rPr>
        <w:t>门（急）诊医疗费用报销</w:t>
      </w:r>
      <w:r w:rsidRPr="005C6561">
        <w:rPr>
          <w:rFonts w:asciiTheme="minorEastAsia" w:eastAsiaTheme="minorEastAsia" w:hAnsiTheme="minorEastAsia" w:hint="eastAsia"/>
          <w:b/>
          <w:color w:val="000000" w:themeColor="text1"/>
        </w:rPr>
        <w:t>待遇</w:t>
      </w:r>
      <w:r w:rsidRPr="005C6561">
        <w:rPr>
          <w:rFonts w:asciiTheme="minorEastAsia" w:eastAsiaTheme="minorEastAsia" w:hAnsiTheme="minorEastAsia" w:hint="eastAsia"/>
          <w:b/>
          <w:color w:val="FF0000"/>
        </w:rPr>
        <w:t>。我校非京籍大一新生此次可同时缴纳2018、2019两年度保费，即可享受</w:t>
      </w:r>
      <w:r w:rsidRPr="005C6561">
        <w:rPr>
          <w:rFonts w:asciiTheme="minorEastAsia" w:eastAsiaTheme="minorEastAsia" w:hAnsiTheme="minorEastAsia" w:hint="eastAsia"/>
          <w:b/>
          <w:color w:val="FF0000"/>
          <w:spacing w:val="5"/>
        </w:rPr>
        <w:t>门（急）诊医疗费用报销</w:t>
      </w:r>
      <w:r w:rsidRPr="005C6561">
        <w:rPr>
          <w:rFonts w:asciiTheme="minorEastAsia" w:eastAsiaTheme="minorEastAsia" w:hAnsiTheme="minorEastAsia" w:hint="eastAsia"/>
          <w:b/>
          <w:color w:val="FF0000"/>
        </w:rPr>
        <w:t>待遇。不缴纳2018年的医保费，只缴纳2019年医保费，2019年不享受</w:t>
      </w:r>
      <w:r w:rsidRPr="005C6561">
        <w:rPr>
          <w:rFonts w:asciiTheme="minorEastAsia" w:eastAsiaTheme="minorEastAsia" w:hAnsiTheme="minorEastAsia" w:hint="eastAsia"/>
          <w:b/>
          <w:color w:val="FF0000"/>
          <w:spacing w:val="5"/>
        </w:rPr>
        <w:t>门（急）诊医疗费用报销</w:t>
      </w:r>
      <w:r w:rsidRPr="005C6561">
        <w:rPr>
          <w:rFonts w:asciiTheme="minorEastAsia" w:eastAsiaTheme="minorEastAsia" w:hAnsiTheme="minorEastAsia" w:hint="eastAsia"/>
          <w:b/>
          <w:color w:val="FF0000"/>
        </w:rPr>
        <w:t>待遇。只享受住院待遇。如果强烈要求不交2018年的医保费，只缴纳2019年医保费，需本人写说明</w:t>
      </w:r>
      <w:r w:rsidR="00707FF9">
        <w:rPr>
          <w:rFonts w:asciiTheme="minorEastAsia" w:eastAsiaTheme="minorEastAsia" w:hAnsiTheme="minorEastAsia" w:hint="eastAsia"/>
          <w:b/>
          <w:color w:val="FF0000"/>
        </w:rPr>
        <w:t>(附件8)</w:t>
      </w:r>
      <w:r w:rsidRPr="005C6561">
        <w:rPr>
          <w:rFonts w:asciiTheme="minorEastAsia" w:eastAsiaTheme="minorEastAsia" w:hAnsiTheme="minorEastAsia" w:hint="eastAsia"/>
          <w:b/>
          <w:color w:val="FF0000"/>
        </w:rPr>
        <w:t>，写清“社保所已告知符合当年参保条件，自愿放弃参加2018年保险，只参加2019年保险，并知晓2019年不享受门诊待遇”，附申请人身份证复印件，入档案</w:t>
      </w:r>
      <w:r w:rsidR="00DF4832">
        <w:rPr>
          <w:rFonts w:asciiTheme="minorEastAsia" w:eastAsiaTheme="minorEastAsia" w:hAnsiTheme="minorEastAsia" w:hint="eastAsia"/>
          <w:b/>
          <w:color w:val="FF0000"/>
        </w:rPr>
        <w:t>。另：以前参加过</w:t>
      </w:r>
      <w:r w:rsidR="00414342">
        <w:rPr>
          <w:rFonts w:asciiTheme="minorEastAsia" w:eastAsiaTheme="minorEastAsia" w:hAnsiTheme="minorEastAsia" w:hint="eastAsia"/>
          <w:b/>
          <w:color w:val="FF0000"/>
        </w:rPr>
        <w:t>“一老一小”</w:t>
      </w:r>
      <w:r w:rsidR="00DF4832">
        <w:rPr>
          <w:rFonts w:asciiTheme="minorEastAsia" w:eastAsiaTheme="minorEastAsia" w:hAnsiTheme="minorEastAsia" w:hint="eastAsia"/>
          <w:b/>
          <w:color w:val="FF0000"/>
        </w:rPr>
        <w:t>的但2018年断保的，现在可同时缴纳2018、2019两年度医保费，2019年</w:t>
      </w:r>
      <w:r w:rsidR="00DF4832" w:rsidRPr="005C6561">
        <w:rPr>
          <w:rFonts w:asciiTheme="minorEastAsia" w:eastAsiaTheme="minorEastAsia" w:hAnsiTheme="minorEastAsia" w:hint="eastAsia"/>
          <w:b/>
          <w:color w:val="FF0000"/>
        </w:rPr>
        <w:t>可享受</w:t>
      </w:r>
      <w:r w:rsidR="00DF4832" w:rsidRPr="005C6561">
        <w:rPr>
          <w:rFonts w:asciiTheme="minorEastAsia" w:eastAsiaTheme="minorEastAsia" w:hAnsiTheme="minorEastAsia" w:hint="eastAsia"/>
          <w:b/>
          <w:color w:val="FF0000"/>
          <w:spacing w:val="5"/>
        </w:rPr>
        <w:t>门（急）诊医疗费用报销</w:t>
      </w:r>
      <w:r w:rsidR="00DF4832" w:rsidRPr="005C6561">
        <w:rPr>
          <w:rFonts w:asciiTheme="minorEastAsia" w:eastAsiaTheme="minorEastAsia" w:hAnsiTheme="minorEastAsia" w:hint="eastAsia"/>
          <w:b/>
          <w:color w:val="FF0000"/>
        </w:rPr>
        <w:t>待遇</w:t>
      </w:r>
      <w:r w:rsidR="002A2862">
        <w:rPr>
          <w:rFonts w:asciiTheme="minorEastAsia" w:eastAsiaTheme="minorEastAsia" w:hAnsiTheme="minorEastAsia" w:hint="eastAsia"/>
          <w:b/>
          <w:color w:val="FF0000"/>
        </w:rPr>
        <w:t>及住院</w:t>
      </w:r>
      <w:r w:rsidR="0050599F">
        <w:rPr>
          <w:rFonts w:asciiTheme="minorEastAsia" w:eastAsiaTheme="minorEastAsia" w:hAnsiTheme="minorEastAsia" w:hint="eastAsia"/>
          <w:b/>
          <w:color w:val="FF0000"/>
        </w:rPr>
        <w:t>报销</w:t>
      </w:r>
      <w:r w:rsidR="002A2862">
        <w:rPr>
          <w:rFonts w:asciiTheme="minorEastAsia" w:eastAsiaTheme="minorEastAsia" w:hAnsiTheme="minorEastAsia" w:hint="eastAsia"/>
          <w:b/>
          <w:color w:val="FF0000"/>
        </w:rPr>
        <w:t>待遇。如只缴纳2019年医保费，</w:t>
      </w:r>
      <w:r w:rsidR="002A2862" w:rsidRPr="005C6561">
        <w:rPr>
          <w:rFonts w:asciiTheme="minorEastAsia" w:eastAsiaTheme="minorEastAsia" w:hAnsiTheme="minorEastAsia" w:hint="eastAsia"/>
          <w:b/>
          <w:color w:val="FF0000"/>
        </w:rPr>
        <w:t>只享受住院</w:t>
      </w:r>
      <w:r w:rsidR="0050599F">
        <w:rPr>
          <w:rFonts w:asciiTheme="minorEastAsia" w:eastAsiaTheme="minorEastAsia" w:hAnsiTheme="minorEastAsia" w:hint="eastAsia"/>
          <w:b/>
          <w:color w:val="FF0000"/>
        </w:rPr>
        <w:t>报销</w:t>
      </w:r>
      <w:r w:rsidR="002A2862" w:rsidRPr="005C6561">
        <w:rPr>
          <w:rFonts w:asciiTheme="minorEastAsia" w:eastAsiaTheme="minorEastAsia" w:hAnsiTheme="minorEastAsia" w:hint="eastAsia"/>
          <w:b/>
          <w:color w:val="FF0000"/>
        </w:rPr>
        <w:t>待遇。</w:t>
      </w:r>
    </w:p>
    <w:sectPr w:rsidR="00562861" w:rsidRPr="0050599F" w:rsidSect="007D78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BA" w:rsidRDefault="00522CBA" w:rsidP="008178F2">
      <w:r>
        <w:separator/>
      </w:r>
    </w:p>
  </w:endnote>
  <w:endnote w:type="continuationSeparator" w:id="0">
    <w:p w:rsidR="00522CBA" w:rsidRDefault="00522CBA" w:rsidP="0081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BA" w:rsidRDefault="00522CBA" w:rsidP="008178F2">
      <w:r>
        <w:separator/>
      </w:r>
    </w:p>
  </w:footnote>
  <w:footnote w:type="continuationSeparator" w:id="0">
    <w:p w:rsidR="00522CBA" w:rsidRDefault="00522CBA" w:rsidP="0081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CB"/>
    <w:multiLevelType w:val="hybridMultilevel"/>
    <w:tmpl w:val="0A187F0E"/>
    <w:lvl w:ilvl="0" w:tplc="88D844E4">
      <w:start w:val="1"/>
      <w:numFmt w:val="decimal"/>
      <w:lvlText w:val="%1."/>
      <w:lvlJc w:val="left"/>
      <w:pPr>
        <w:ind w:left="1260" w:hanging="42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C054CC9"/>
    <w:multiLevelType w:val="hybridMultilevel"/>
    <w:tmpl w:val="C0F4D868"/>
    <w:lvl w:ilvl="0" w:tplc="D2CC6C1A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2">
    <w:nsid w:val="2035487B"/>
    <w:multiLevelType w:val="hybridMultilevel"/>
    <w:tmpl w:val="5A6E8BEE"/>
    <w:lvl w:ilvl="0" w:tplc="13F86A66">
      <w:start w:val="1"/>
      <w:numFmt w:val="decimal"/>
      <w:lvlText w:val="%1."/>
      <w:lvlJc w:val="left"/>
      <w:pPr>
        <w:ind w:left="360" w:hanging="360"/>
      </w:pPr>
      <w:rPr>
        <w:rFonts w:ascii="Microsoft YaHei ΢ȭхڢ  ڌ墠 ˎ̥" w:eastAsia="Microsoft YaHei ΢ȭхڢ  ڌ墠 ˎ̥" w:hAnsi="微软雅黑" w:hint="default"/>
        <w:color w:val="333333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2743A6"/>
    <w:multiLevelType w:val="hybridMultilevel"/>
    <w:tmpl w:val="45B49506"/>
    <w:lvl w:ilvl="0" w:tplc="88D844E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8A7391"/>
    <w:multiLevelType w:val="hybridMultilevel"/>
    <w:tmpl w:val="45B49506"/>
    <w:lvl w:ilvl="0" w:tplc="88D844E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163E78"/>
    <w:multiLevelType w:val="hybridMultilevel"/>
    <w:tmpl w:val="45B49506"/>
    <w:lvl w:ilvl="0" w:tplc="88D844E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D71CE0"/>
    <w:multiLevelType w:val="hybridMultilevel"/>
    <w:tmpl w:val="45B49506"/>
    <w:lvl w:ilvl="0" w:tplc="88D844E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861"/>
    <w:rsid w:val="00023104"/>
    <w:rsid w:val="000346E3"/>
    <w:rsid w:val="00047EAC"/>
    <w:rsid w:val="00054573"/>
    <w:rsid w:val="0007142E"/>
    <w:rsid w:val="000A3CFD"/>
    <w:rsid w:val="000B003E"/>
    <w:rsid w:val="000E5F2C"/>
    <w:rsid w:val="00133679"/>
    <w:rsid w:val="001855B4"/>
    <w:rsid w:val="00273930"/>
    <w:rsid w:val="00275BA7"/>
    <w:rsid w:val="0028432C"/>
    <w:rsid w:val="00287B15"/>
    <w:rsid w:val="00294BA7"/>
    <w:rsid w:val="002A2862"/>
    <w:rsid w:val="00333942"/>
    <w:rsid w:val="00347AD5"/>
    <w:rsid w:val="00390416"/>
    <w:rsid w:val="00414342"/>
    <w:rsid w:val="00465754"/>
    <w:rsid w:val="0050599F"/>
    <w:rsid w:val="00515647"/>
    <w:rsid w:val="00517256"/>
    <w:rsid w:val="00522CBA"/>
    <w:rsid w:val="005567E1"/>
    <w:rsid w:val="00562861"/>
    <w:rsid w:val="005C6561"/>
    <w:rsid w:val="00612D81"/>
    <w:rsid w:val="00656455"/>
    <w:rsid w:val="00680D9F"/>
    <w:rsid w:val="006907F5"/>
    <w:rsid w:val="006F3075"/>
    <w:rsid w:val="00707FF9"/>
    <w:rsid w:val="0073254E"/>
    <w:rsid w:val="007634AE"/>
    <w:rsid w:val="00770A19"/>
    <w:rsid w:val="007D78A0"/>
    <w:rsid w:val="008178F2"/>
    <w:rsid w:val="008253B1"/>
    <w:rsid w:val="008611E7"/>
    <w:rsid w:val="008B3EB6"/>
    <w:rsid w:val="008B7A25"/>
    <w:rsid w:val="008D1472"/>
    <w:rsid w:val="008E4F13"/>
    <w:rsid w:val="00957012"/>
    <w:rsid w:val="00963360"/>
    <w:rsid w:val="0099274D"/>
    <w:rsid w:val="009A587C"/>
    <w:rsid w:val="009C5A2A"/>
    <w:rsid w:val="00A47614"/>
    <w:rsid w:val="00AB0A53"/>
    <w:rsid w:val="00AD0709"/>
    <w:rsid w:val="00B12E63"/>
    <w:rsid w:val="00BE35F5"/>
    <w:rsid w:val="00C2006E"/>
    <w:rsid w:val="00C66363"/>
    <w:rsid w:val="00C82646"/>
    <w:rsid w:val="00C901E9"/>
    <w:rsid w:val="00CA6FA9"/>
    <w:rsid w:val="00CB2369"/>
    <w:rsid w:val="00CC7C4D"/>
    <w:rsid w:val="00D21CDB"/>
    <w:rsid w:val="00D51829"/>
    <w:rsid w:val="00D9113D"/>
    <w:rsid w:val="00DA04BA"/>
    <w:rsid w:val="00DA2B54"/>
    <w:rsid w:val="00DF4832"/>
    <w:rsid w:val="00F170DD"/>
    <w:rsid w:val="00F2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A04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A04B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2310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310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17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178F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17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178F2"/>
    <w:rPr>
      <w:sz w:val="18"/>
      <w:szCs w:val="18"/>
    </w:rPr>
  </w:style>
  <w:style w:type="paragraph" w:customStyle="1" w:styleId="Char2">
    <w:name w:val="Char"/>
    <w:basedOn w:val="a"/>
    <w:rsid w:val="005567E1"/>
    <w:rPr>
      <w:rFonts w:ascii="宋体" w:eastAsia="宋体" w:hAnsi="宋体" w:cs="Courier New"/>
      <w:sz w:val="32"/>
      <w:szCs w:val="32"/>
    </w:rPr>
  </w:style>
  <w:style w:type="paragraph" w:styleId="a7">
    <w:name w:val="Plain Text"/>
    <w:basedOn w:val="a"/>
    <w:link w:val="Char3"/>
    <w:rsid w:val="005567E1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rsid w:val="005567E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04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7805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65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07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75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3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43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01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815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52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503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4645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4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7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8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10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04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1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30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693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02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937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797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3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5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58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8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76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57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078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131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27606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4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8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84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90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61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380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6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35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13183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695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2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3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04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0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0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52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02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10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1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770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5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5958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63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4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7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8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56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2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72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08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5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947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4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6398">
                      <w:marLeft w:val="0"/>
                      <w:marRight w:val="0"/>
                      <w:marTop w:val="1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7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6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91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9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9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24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60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9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670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D2A1A-5A8C-4873-806B-C5168851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 燕</cp:lastModifiedBy>
  <cp:revision>32</cp:revision>
  <cp:lastPrinted>2018-09-13T00:44:00Z</cp:lastPrinted>
  <dcterms:created xsi:type="dcterms:W3CDTF">2015-06-24T00:21:00Z</dcterms:created>
  <dcterms:modified xsi:type="dcterms:W3CDTF">2018-09-14T01:13:00Z</dcterms:modified>
</cp:coreProperties>
</file>