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F7" w:rsidRDefault="003801F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附表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E150F7" w:rsidRDefault="003801F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年中国劳动关系学</w:t>
      </w:r>
      <w:proofErr w:type="gramStart"/>
      <w:r>
        <w:rPr>
          <w:rFonts w:ascii="黑体" w:eastAsia="黑体" w:hAnsi="黑体" w:hint="eastAsia"/>
          <w:sz w:val="32"/>
          <w:szCs w:val="32"/>
        </w:rPr>
        <w:t>院校级</w:t>
      </w:r>
      <w:proofErr w:type="gramEnd"/>
      <w:r>
        <w:rPr>
          <w:rFonts w:ascii="黑体" w:eastAsia="黑体" w:hAnsi="黑体" w:hint="eastAsia"/>
          <w:sz w:val="32"/>
          <w:szCs w:val="32"/>
        </w:rPr>
        <w:t>科研项目</w:t>
      </w:r>
      <w:r>
        <w:rPr>
          <w:rFonts w:ascii="黑体" w:eastAsia="黑体" w:hAnsi="黑体" w:hint="eastAsia"/>
          <w:sz w:val="32"/>
          <w:szCs w:val="32"/>
        </w:rPr>
        <w:t>立项</w:t>
      </w:r>
      <w:r>
        <w:rPr>
          <w:rFonts w:ascii="黑体" w:eastAsia="黑体" w:hAnsi="黑体" w:hint="eastAsia"/>
          <w:sz w:val="32"/>
          <w:szCs w:val="32"/>
        </w:rPr>
        <w:t>清单</w:t>
      </w:r>
    </w:p>
    <w:p w:rsidR="00E150F7" w:rsidRDefault="00E150F7">
      <w:pPr>
        <w:jc w:val="center"/>
        <w:rPr>
          <w:b/>
          <w:sz w:val="24"/>
        </w:rPr>
      </w:pPr>
    </w:p>
    <w:p w:rsidR="00E150F7" w:rsidRDefault="003801F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一般项目教师系列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>36</w:t>
      </w:r>
      <w:r>
        <w:rPr>
          <w:rFonts w:hint="eastAsia"/>
          <w:b/>
          <w:sz w:val="24"/>
        </w:rPr>
        <w:t>项</w:t>
      </w:r>
      <w:r>
        <w:rPr>
          <w:rFonts w:hint="eastAsia"/>
          <w:b/>
          <w:sz w:val="24"/>
        </w:rPr>
        <w:t xml:space="preserve"> </w:t>
      </w: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620"/>
        <w:gridCol w:w="1654"/>
        <w:gridCol w:w="972"/>
        <w:gridCol w:w="699"/>
        <w:gridCol w:w="972"/>
        <w:gridCol w:w="1522"/>
        <w:gridCol w:w="1245"/>
        <w:gridCol w:w="1245"/>
        <w:gridCol w:w="949"/>
        <w:gridCol w:w="1084"/>
        <w:gridCol w:w="1337"/>
      </w:tblGrid>
      <w:tr w:rsidR="00E150F7">
        <w:trPr>
          <w:trHeight w:val="724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项目分类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成果形式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计划完</w:t>
            </w:r>
          </w:p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proofErr w:type="gramStart"/>
            <w:r>
              <w:rPr>
                <w:rFonts w:ascii="Arial" w:hAnsi="Arial" w:cs="Arial" w:hint="eastAsia"/>
                <w:b/>
                <w:kern w:val="0"/>
                <w:sz w:val="24"/>
              </w:rPr>
              <w:t>成时间</w:t>
            </w:r>
            <w:proofErr w:type="gramEnd"/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 w:rsidP="00026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YJS001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eastAsia="金山简标宋" w:hint="eastAsia"/>
                <w:sz w:val="24"/>
              </w:rPr>
              <w:t>基</w:t>
            </w:r>
            <w:r>
              <w:rPr>
                <w:rFonts w:eastAsia="金山简标宋" w:hint="eastAsia"/>
                <w:sz w:val="24"/>
              </w:rPr>
              <w:t>于文本内容的多媒体网络不良信息过滤算法的研究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>文庆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>
              <w:rPr>
                <w:rFonts w:hint="eastAsia"/>
                <w:sz w:val="24"/>
              </w:rPr>
              <w:t>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张彪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基于</w:t>
            </w:r>
            <w:proofErr w:type="gramStart"/>
            <w:r>
              <w:rPr>
                <w:rFonts w:hint="eastAsia"/>
                <w:sz w:val="24"/>
              </w:rPr>
              <w:t>云计算</w:t>
            </w:r>
            <w:proofErr w:type="gramEnd"/>
            <w:r>
              <w:rPr>
                <w:rFonts w:hint="eastAsia"/>
                <w:sz w:val="24"/>
              </w:rPr>
              <w:t>环境的虚拟</w:t>
            </w:r>
            <w:proofErr w:type="gramStart"/>
            <w:r>
              <w:rPr>
                <w:rFonts w:hint="eastAsia"/>
                <w:sz w:val="24"/>
              </w:rPr>
              <w:t>化资源</w:t>
            </w:r>
            <w:proofErr w:type="gramEnd"/>
            <w:r>
              <w:rPr>
                <w:rFonts w:hint="eastAsia"/>
                <w:sz w:val="24"/>
              </w:rPr>
              <w:t>平台研究与实现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硕士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章顺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王鑫达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邓佳明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2020-12-31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智能机器人在服务职工中的应用研究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eastAsia="金山简标宋" w:hint="eastAsia"/>
                <w:sz w:val="24"/>
              </w:rPr>
              <w:t>周淑秋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吴培宁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proofErr w:type="gramStart"/>
            <w:r>
              <w:rPr>
                <w:rFonts w:eastAsia="金山简标宋" w:hint="eastAsia"/>
                <w:sz w:val="24"/>
              </w:rPr>
              <w:t>扫码支付</w:t>
            </w:r>
            <w:proofErr w:type="gramEnd"/>
            <w:r>
              <w:rPr>
                <w:rFonts w:eastAsia="金山简标宋" w:hint="eastAsia"/>
                <w:sz w:val="24"/>
              </w:rPr>
              <w:t>系统的数据交互方法研究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崔阳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韦懿霖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宋秋银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机器学习方法在碳循环参数估算中的应用研究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田振坤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王慧儒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樊澜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崔阳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移动边缘计算系统机制优化研究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刘海鹏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刘海鹏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基于无线</w:t>
            </w:r>
            <w:r>
              <w:rPr>
                <w:rFonts w:eastAsia="金山简标宋" w:hint="eastAsia"/>
                <w:sz w:val="24"/>
              </w:rPr>
              <w:t>RFID</w:t>
            </w:r>
            <w:r>
              <w:rPr>
                <w:rFonts w:eastAsia="金山简标宋" w:hint="eastAsia"/>
                <w:sz w:val="24"/>
              </w:rPr>
              <w:t>的坐姿检测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陈昊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周百顺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刘晨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徐丹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李子</w:t>
            </w:r>
            <w:proofErr w:type="gramStart"/>
            <w:r>
              <w:rPr>
                <w:rFonts w:hint="eastAsia"/>
                <w:sz w:val="24"/>
              </w:rPr>
              <w:t>怡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张文战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章顺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lastRenderedPageBreak/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用于密封液体的磁流体旋转密封失效机理研究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王虎军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王虎军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应用技术学院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文旅融合</w:t>
            </w:r>
            <w:proofErr w:type="gramEnd"/>
            <w:r>
              <w:rPr>
                <w:rFonts w:hint="eastAsia"/>
                <w:sz w:val="24"/>
              </w:rPr>
              <w:t>背景下的高等职业教育研究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孙昀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proofErr w:type="gramStart"/>
            <w:r>
              <w:rPr>
                <w:rFonts w:hint="eastAsia"/>
                <w:sz w:val="24"/>
              </w:rPr>
              <w:t>文慧党印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eastAsia="金山简标宋" w:hint="eastAsia"/>
                <w:sz w:val="24"/>
              </w:rPr>
              <w:t>酒店管理学院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网络食品安全性现状及监管对策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甄少波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张雨澄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酒店管理学院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中国公益旅游救援体系的理论建构与实施路径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翟向坤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硕士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翟向坤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酒店管理学院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消费不平等对经济增长影响的实证研究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谢琦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纪韶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冯婧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王珊娜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-12-31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北京市劳模工作室带动企业员工创新的传导机制研究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赵鑫全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高雪原</w:t>
            </w:r>
          </w:p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于国瑞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2021-12-20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工会财务会计概念框架研究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刘东生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刘东生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员工经济权力对企业年金参与决策的影响研究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刘军丽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硕士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刘军丽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工匠式技能人才的培育路径研究</w:t>
            </w:r>
            <w:r>
              <w:rPr>
                <w:rFonts w:hint="eastAsia"/>
                <w:sz w:val="24"/>
              </w:rPr>
              <w:t>---</w:t>
            </w:r>
            <w:r>
              <w:rPr>
                <w:rFonts w:hint="eastAsia"/>
                <w:sz w:val="24"/>
              </w:rPr>
              <w:t>劳动竞赛平台与组织环境视角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李淑玲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王淑芬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阳辉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-12-30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应急管理现代化技术应用分析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王起全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孟燕华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徐海博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吴昊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中澳两国职业病疾病谱及职业健康安全管理体系比较研究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唱斗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燕晓飞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纪薇薇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侯林沐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邓秋婷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苏会媛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2020-12-31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基于蒙特卡罗法的煤矿工人不安全行为风险评估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许素睿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硕士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许素睿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基于视觉疲劳的生理特征提取及阈值分析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孙贵磊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孟燕华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基于火灾动力学的室内火灾发展及蔓延过程不确定性分析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颜峻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颜峻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安全及职业卫生工程相关数据统计分析方法研究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石晶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石晶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职工应急文化建设研究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安红昌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安红昌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基于</w:t>
            </w:r>
            <w:r>
              <w:rPr>
                <w:rFonts w:eastAsia="金山简标宋" w:hint="eastAsia"/>
                <w:sz w:val="24"/>
              </w:rPr>
              <w:t>FLAC3D</w:t>
            </w:r>
            <w:r>
              <w:rPr>
                <w:rFonts w:eastAsia="金山简标宋" w:hint="eastAsia"/>
                <w:sz w:val="24"/>
              </w:rPr>
              <w:t>的矿山排土场滑坡预警准则研究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谢振华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陈良臣</w:t>
            </w:r>
          </w:p>
          <w:p w:rsidR="00E150F7" w:rsidRDefault="003801F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李春建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基于决策树的民航机场安全风险辨识标准研究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孙殿阁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孙殿阁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劳动教育基地风险分析及控制研究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孟燕华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eastAsia="金山简标宋" w:hint="eastAsia"/>
                <w:sz w:val="24"/>
              </w:rPr>
              <w:t>硕士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王起全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曲霞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孙贵磊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王永柱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安全工程学院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中国现当代散文中的北京饮食文化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于祎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于祎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-02-0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新媒体时代的传统文化传承传播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黄明哲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黄明哲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文化传媒学院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2021-12-30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国产喜剧电影创作的路径、局限与突破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韩婷婷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韩婷婷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文化传播学院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现代作家悲剧精神的反抗向度研究——以鲁迅为个案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钟媛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文化传播学院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国有企业职工特色文化建设方法研究——以国家能源集团航运公司为例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程仲霖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程仲霖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文化传播学院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平台经济发展中的劳动者权益保护问题与工会工作创新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潘泰萍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潘泰萍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劳动关系与人力资源学院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多元治理视角下的我国公共托幼服务体系研究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岳玲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岳玲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公共管理学院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社会工作嵌入性发展的过程研究——以</w:t>
            </w:r>
            <w:r>
              <w:rPr>
                <w:rFonts w:eastAsia="金山简标宋" w:hint="eastAsia"/>
                <w:sz w:val="24"/>
              </w:rPr>
              <w:t>L</w:t>
            </w:r>
            <w:r>
              <w:rPr>
                <w:rFonts w:eastAsia="金山简标宋" w:hint="eastAsia"/>
                <w:sz w:val="24"/>
              </w:rPr>
              <w:t>社区卫生服务中心的社会工作嵌入为例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孟宪红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叶鹏飞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社会工作学院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我国儿童保护社会工作实践模式研究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阳辉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王彬彬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康熙</w:t>
            </w:r>
            <w:proofErr w:type="gramStart"/>
            <w:r>
              <w:rPr>
                <w:rFonts w:hint="eastAsia"/>
                <w:sz w:val="24"/>
              </w:rPr>
              <w:t>熙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原会建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社会工作学院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研究报告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267A5" w:rsidRPr="000267A5">
              <w:rPr>
                <w:sz w:val="24"/>
              </w:rPr>
              <w:t>X</w:t>
            </w:r>
            <w:r>
              <w:rPr>
                <w:sz w:val="24"/>
              </w:rPr>
              <w:t>YJS0</w:t>
            </w: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人工智能时代法律行为新型形式研究：以劳动合同为重点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李文涛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董彪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高维佳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法学院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教师系列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一般项目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eastAsia="金山简标宋" w:hint="eastAsia"/>
                <w:sz w:val="24"/>
              </w:rPr>
              <w:t>论文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rFonts w:eastAsia="金山简标宋"/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</w:tbl>
    <w:p w:rsidR="00E150F7" w:rsidRDefault="00E150F7">
      <w:pPr>
        <w:rPr>
          <w:b/>
          <w:sz w:val="24"/>
        </w:rPr>
      </w:pPr>
    </w:p>
    <w:p w:rsidR="00E150F7" w:rsidRDefault="00E150F7">
      <w:pPr>
        <w:jc w:val="center"/>
        <w:rPr>
          <w:b/>
          <w:sz w:val="24"/>
        </w:rPr>
      </w:pPr>
    </w:p>
    <w:p w:rsidR="00E150F7" w:rsidRDefault="003801F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一般项目教育管理系列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项</w:t>
      </w:r>
      <w:r>
        <w:rPr>
          <w:rFonts w:hint="eastAsia"/>
          <w:b/>
          <w:sz w:val="24"/>
        </w:rPr>
        <w:t xml:space="preserve"> </w:t>
      </w:r>
    </w:p>
    <w:p w:rsidR="00E150F7" w:rsidRDefault="003801F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2580"/>
        <w:gridCol w:w="1680"/>
        <w:gridCol w:w="960"/>
        <w:gridCol w:w="660"/>
        <w:gridCol w:w="990"/>
        <w:gridCol w:w="1515"/>
        <w:gridCol w:w="1260"/>
        <w:gridCol w:w="1230"/>
        <w:gridCol w:w="975"/>
        <w:gridCol w:w="1024"/>
        <w:gridCol w:w="1343"/>
      </w:tblGrid>
      <w:tr w:rsidR="00E150F7">
        <w:trPr>
          <w:trHeight w:val="7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项目分类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成果形式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计划完</w:t>
            </w:r>
          </w:p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proofErr w:type="gramStart"/>
            <w:r>
              <w:rPr>
                <w:rFonts w:ascii="Arial" w:hAnsi="Arial" w:cs="Arial" w:hint="eastAsia"/>
                <w:b/>
                <w:kern w:val="0"/>
                <w:sz w:val="24"/>
              </w:rPr>
              <w:t>成时间</w:t>
            </w:r>
            <w:proofErr w:type="gramEnd"/>
          </w:p>
        </w:tc>
      </w:tr>
      <w:tr w:rsidR="00E150F7">
        <w:trPr>
          <w:trHeight w:val="61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3A2D65" w:rsidRPr="003A2D65"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YJG001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工会联系引导劳动关系领域社会组织的现状与对策研究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郭宇强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余褀欣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61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3A2D65" w:rsidRPr="003A2D65"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YJG00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平衡计分卡在高校战略规划编制中的应用研究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曲霞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副研究员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王明哲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许素睿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  <w:r>
              <w:rPr>
                <w:rFonts w:hint="eastAsia"/>
                <w:sz w:val="24"/>
              </w:rPr>
              <w:t>楠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刘红梅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</w:tbl>
    <w:p w:rsidR="00E150F7" w:rsidRDefault="00E150F7">
      <w:pPr>
        <w:rPr>
          <w:b/>
          <w:sz w:val="24"/>
        </w:rPr>
      </w:pPr>
    </w:p>
    <w:p w:rsidR="00E150F7" w:rsidRDefault="00E150F7">
      <w:pPr>
        <w:rPr>
          <w:b/>
          <w:sz w:val="24"/>
        </w:rPr>
      </w:pPr>
    </w:p>
    <w:p w:rsidR="00E150F7" w:rsidRDefault="003801F5">
      <w:pPr>
        <w:ind w:firstLineChars="2000" w:firstLine="4819"/>
        <w:rPr>
          <w:b/>
          <w:sz w:val="24"/>
        </w:rPr>
      </w:pPr>
      <w:r>
        <w:rPr>
          <w:rFonts w:hint="eastAsia"/>
          <w:b/>
          <w:sz w:val="24"/>
        </w:rPr>
        <w:t>一般项目</w:t>
      </w:r>
      <w:r>
        <w:rPr>
          <w:rFonts w:hint="eastAsia"/>
          <w:b/>
          <w:sz w:val="24"/>
        </w:rPr>
        <w:t>思想政治</w:t>
      </w:r>
      <w:r>
        <w:rPr>
          <w:rFonts w:hint="eastAsia"/>
          <w:b/>
          <w:sz w:val="24"/>
        </w:rPr>
        <w:t>系列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项</w:t>
      </w:r>
    </w:p>
    <w:p w:rsidR="00E150F7" w:rsidRDefault="00E150F7">
      <w:pPr>
        <w:rPr>
          <w:b/>
          <w:sz w:val="24"/>
        </w:rPr>
      </w:pPr>
    </w:p>
    <w:tbl>
      <w:tblPr>
        <w:tblW w:w="1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2595"/>
        <w:gridCol w:w="1695"/>
        <w:gridCol w:w="960"/>
        <w:gridCol w:w="630"/>
        <w:gridCol w:w="1020"/>
        <w:gridCol w:w="1515"/>
        <w:gridCol w:w="1260"/>
        <w:gridCol w:w="1230"/>
        <w:gridCol w:w="960"/>
        <w:gridCol w:w="1045"/>
        <w:gridCol w:w="1337"/>
      </w:tblGrid>
      <w:tr w:rsidR="00E150F7">
        <w:trPr>
          <w:trHeight w:val="72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项目分类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成果形式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资助经费（万</w:t>
            </w:r>
            <w:r>
              <w:rPr>
                <w:rFonts w:ascii="Arial" w:hAnsi="Arial" w:cs="Arial" w:hint="eastAsia"/>
                <w:b/>
                <w:kern w:val="0"/>
                <w:sz w:val="24"/>
              </w:rPr>
              <w:lastRenderedPageBreak/>
              <w:t>元）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lastRenderedPageBreak/>
              <w:t>计划完</w:t>
            </w:r>
          </w:p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proofErr w:type="gramStart"/>
            <w:r>
              <w:rPr>
                <w:rFonts w:ascii="Arial" w:hAnsi="Arial" w:cs="Arial" w:hint="eastAsia"/>
                <w:b/>
                <w:kern w:val="0"/>
                <w:sz w:val="24"/>
              </w:rPr>
              <w:t>成时间</w:t>
            </w:r>
            <w:proofErr w:type="gramEnd"/>
          </w:p>
        </w:tc>
      </w:tr>
      <w:tr w:rsidR="00E150F7">
        <w:trPr>
          <w:trHeight w:val="61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 w:rsidR="003A2D65" w:rsidRPr="003A2D65"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</w:t>
            </w:r>
            <w:r>
              <w:rPr>
                <w:rFonts w:hint="eastAsia"/>
                <w:sz w:val="24"/>
              </w:rPr>
              <w:t>SZ</w:t>
            </w:r>
            <w:r>
              <w:rPr>
                <w:rFonts w:hint="eastAsia"/>
                <w:sz w:val="24"/>
              </w:rPr>
              <w:t>001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改革开放以来我国劳动价值观的演变研究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田守雷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尤歆惟</w:t>
            </w:r>
          </w:p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王多吉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E150F7">
        <w:trPr>
          <w:trHeight w:val="61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3A2D65" w:rsidRPr="003A2D65"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</w:t>
            </w:r>
            <w:r>
              <w:rPr>
                <w:rFonts w:hint="eastAsia"/>
                <w:sz w:val="24"/>
              </w:rPr>
              <w:t>SZ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以“三史合一”为中心的行业特色高校思想政治教育研究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陈超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钟雪生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-12-30</w:t>
            </w:r>
          </w:p>
        </w:tc>
      </w:tr>
      <w:tr w:rsidR="00E150F7">
        <w:trPr>
          <w:trHeight w:val="611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3A2D65" w:rsidRPr="003A2D65"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</w:t>
            </w:r>
            <w:r>
              <w:rPr>
                <w:rFonts w:hint="eastAsia"/>
                <w:sz w:val="24"/>
              </w:rPr>
              <w:t>SZ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改革开放以来工会开展职工思想政治工作研究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刘玉方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李红卫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谭丙华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王琳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胡玉玲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范晓婧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黄帅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-3</w:t>
            </w:r>
            <w:r>
              <w:rPr>
                <w:rFonts w:hint="eastAsia"/>
                <w:sz w:val="24"/>
              </w:rPr>
              <w:t>0</w:t>
            </w:r>
          </w:p>
        </w:tc>
      </w:tr>
    </w:tbl>
    <w:p w:rsidR="00E150F7" w:rsidRDefault="00E150F7">
      <w:pPr>
        <w:rPr>
          <w:b/>
          <w:sz w:val="24"/>
        </w:rPr>
      </w:pPr>
    </w:p>
    <w:p w:rsidR="00E150F7" w:rsidRDefault="00E150F7">
      <w:pPr>
        <w:rPr>
          <w:b/>
          <w:sz w:val="24"/>
        </w:rPr>
      </w:pPr>
    </w:p>
    <w:p w:rsidR="00E150F7" w:rsidRDefault="003801F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“中央高校基本业务费专项资金”项目教师系列</w:t>
      </w:r>
      <w:r>
        <w:rPr>
          <w:rFonts w:hint="eastAsia"/>
          <w:b/>
          <w:sz w:val="24"/>
        </w:rPr>
        <w:t>: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项</w:t>
      </w:r>
    </w:p>
    <w:p w:rsidR="00E150F7" w:rsidRDefault="00E150F7">
      <w:pPr>
        <w:jc w:val="center"/>
        <w:rPr>
          <w:sz w:val="24"/>
        </w:rPr>
      </w:pP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610"/>
        <w:gridCol w:w="1695"/>
        <w:gridCol w:w="960"/>
        <w:gridCol w:w="630"/>
        <w:gridCol w:w="1020"/>
        <w:gridCol w:w="1515"/>
        <w:gridCol w:w="1260"/>
        <w:gridCol w:w="1215"/>
        <w:gridCol w:w="975"/>
        <w:gridCol w:w="1057"/>
        <w:gridCol w:w="1337"/>
      </w:tblGrid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项目系列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项目分类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</w:t>
            </w:r>
          </w:p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计划完成时间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我国数字普惠金融发展对城乡收入差距的影响研究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王蓉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冯婧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张丽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商业银行同业业务支持实体经济机制研究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汪星余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助理研究员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郭</w:t>
            </w:r>
            <w:proofErr w:type="gramEnd"/>
            <w:r>
              <w:rPr>
                <w:rFonts w:hint="eastAsia"/>
                <w:sz w:val="24"/>
              </w:rPr>
              <w:t>祎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19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从盗猎者到生产者：虚拟社区的参与式文化表征研究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孙鹿童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刘婷婷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eastAsia="金山简标宋" w:hint="eastAsia"/>
                <w:sz w:val="24"/>
              </w:rPr>
              <w:t>文化传播学院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传统艺术观念下的中国电影研究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梁宇锋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梁宇锋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新网络治理环境下政务新媒体受</w:t>
            </w:r>
            <w:proofErr w:type="gramStart"/>
            <w:r>
              <w:rPr>
                <w:rFonts w:hint="eastAsia"/>
                <w:sz w:val="24"/>
              </w:rPr>
              <w:t>众参与</w:t>
            </w:r>
            <w:proofErr w:type="gramEnd"/>
            <w:r>
              <w:rPr>
                <w:rFonts w:hint="eastAsia"/>
                <w:sz w:val="24"/>
              </w:rPr>
              <w:t>行为研究</w:t>
            </w:r>
          </w:p>
          <w:p w:rsidR="00E150F7" w:rsidRDefault="00E150F7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张雪静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徐展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谷征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黄建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张渤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特色学科争创一流计划项目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2020-12-15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新时期好莱坞电影中的中国形象研究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蔡东辰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蔡东辰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“跨媒介”视野下中国影视剧的叙事研究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孙建业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康宁</w:t>
            </w:r>
          </w:p>
          <w:p w:rsidR="00E150F7" w:rsidRDefault="003801F5">
            <w:pPr>
              <w:jc w:val="center"/>
            </w:pPr>
            <w:proofErr w:type="gramStart"/>
            <w:r>
              <w:rPr>
                <w:rFonts w:hint="eastAsia"/>
                <w:sz w:val="24"/>
              </w:rPr>
              <w:t>陈亦水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中国美学史书写范式研究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数字经济、人力资本与创新增长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纪雯雯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纪雯雯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劳动关系与人力资源学院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医生的职业精神与劳权实现——融合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还是冲突？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劳动关系与人力资源学院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股权激励视角</w:t>
            </w:r>
            <w:proofErr w:type="gramStart"/>
            <w:r>
              <w:rPr>
                <w:rFonts w:hint="eastAsia"/>
                <w:sz w:val="24"/>
              </w:rPr>
              <w:t>下工资</w:t>
            </w:r>
            <w:proofErr w:type="gramEnd"/>
            <w:r>
              <w:rPr>
                <w:rFonts w:hint="eastAsia"/>
                <w:sz w:val="24"/>
              </w:rPr>
              <w:t>和工时制度的发展趋势研究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刘晓倩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刘晓倩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</w:t>
            </w:r>
            <w:r>
              <w:rPr>
                <w:sz w:val="24"/>
              </w:rPr>
              <w:t>关系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人力资源学院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ICP</w:t>
            </w:r>
            <w:r>
              <w:rPr>
                <w:rFonts w:hint="eastAsia"/>
                <w:sz w:val="24"/>
              </w:rPr>
              <w:t>光谱法对饮用水中多种矿物质元素含量</w:t>
            </w:r>
            <w:r>
              <w:rPr>
                <w:rFonts w:hint="eastAsia"/>
                <w:sz w:val="24"/>
              </w:rPr>
              <w:lastRenderedPageBreak/>
              <w:t>测定应用的研究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贡慧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窦培谦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基于改进模糊综合评价的安全绩效评估研究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杨鑫刚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王起全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王永柱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范宇晨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郝敏卉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健康中国背景下农民工职业健康现状调查与对策研究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王永柱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王永柱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城市再生水用于浮选的病原微生物健康风险研究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窦培谦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贡慧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冯笑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刘策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装备红外隐身效果评估方法研究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孙晓霞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卫朝富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应用技术学院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基于大数据与人工智能的网络邮件安全威胁发现研究</w:t>
            </w:r>
          </w:p>
          <w:p w:rsidR="00E150F7" w:rsidRDefault="00E150F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陈良臣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刘宝旭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高曙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姜政伟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曹秀峰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eastAsia="金山简标宋" w:hint="eastAsia"/>
                <w:sz w:val="24"/>
              </w:rPr>
              <w:t>应用技术学院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研究报告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</w:rPr>
              <w:t>基于朴素贝叶</w:t>
            </w:r>
            <w:proofErr w:type="gramStart"/>
            <w:r>
              <w:rPr>
                <w:rFonts w:hint="eastAsia"/>
              </w:rPr>
              <w:t>斯方法</w:t>
            </w:r>
            <w:proofErr w:type="gramEnd"/>
            <w:r>
              <w:rPr>
                <w:rFonts w:hint="eastAsia"/>
              </w:rPr>
              <w:t>的大学生成绩预测研究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王慧儒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樊澜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应用技术学院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生态女性主义视角下的</w:t>
            </w:r>
            <w:proofErr w:type="gramStart"/>
            <w:r>
              <w:rPr>
                <w:rFonts w:hint="eastAsia"/>
                <w:sz w:val="24"/>
              </w:rPr>
              <w:t>迪</w:t>
            </w:r>
            <w:proofErr w:type="gramEnd"/>
            <w:r>
              <w:rPr>
                <w:rFonts w:hint="eastAsia"/>
                <w:sz w:val="24"/>
              </w:rPr>
              <w:t>士尼公主们——以《冰雪奇缘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》为例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汤宝莉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汤宝莉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预制</w:t>
            </w:r>
            <w:proofErr w:type="gramStart"/>
            <w:r>
              <w:rPr>
                <w:rFonts w:hint="eastAsia"/>
                <w:sz w:val="24"/>
              </w:rPr>
              <w:t>语块运用</w:t>
            </w:r>
            <w:proofErr w:type="gramEnd"/>
            <w:r>
              <w:rPr>
                <w:rFonts w:hint="eastAsia"/>
                <w:sz w:val="24"/>
              </w:rPr>
              <w:t>与英语</w:t>
            </w:r>
            <w:r>
              <w:rPr>
                <w:rFonts w:hint="eastAsia"/>
                <w:sz w:val="24"/>
              </w:rPr>
              <w:t>口语表达</w:t>
            </w:r>
            <w:r>
              <w:rPr>
                <w:rFonts w:hint="eastAsia"/>
                <w:sz w:val="24"/>
              </w:rPr>
              <w:t>能力相关性的实证研究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张艳乔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康春杰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基础学科研究创新扶植计划</w:t>
            </w:r>
            <w:r>
              <w:rPr>
                <w:rFonts w:hint="eastAsia"/>
                <w:sz w:val="24"/>
              </w:rPr>
              <w:lastRenderedPageBreak/>
              <w:t>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酒店行业与</w:t>
            </w:r>
            <w:r>
              <w:rPr>
                <w:rFonts w:hint="eastAsia"/>
                <w:sz w:val="24"/>
              </w:rPr>
              <w:t>OTA</w:t>
            </w:r>
            <w:r>
              <w:rPr>
                <w:rFonts w:hint="eastAsia"/>
                <w:sz w:val="24"/>
              </w:rPr>
              <w:t>的合作协调模式研究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牟婷婷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党印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咸丽楠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唐亚杰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连厚荟子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菲利普•</w:t>
            </w:r>
            <w:proofErr w:type="gramStart"/>
            <w:r>
              <w:rPr>
                <w:rFonts w:hint="eastAsia"/>
                <w:sz w:val="24"/>
              </w:rPr>
              <w:t>莱</w:t>
            </w:r>
            <w:proofErr w:type="gramEnd"/>
            <w:r>
              <w:rPr>
                <w:rFonts w:hint="eastAsia"/>
                <w:sz w:val="24"/>
              </w:rPr>
              <w:t>文诗歌对美国工人形象的塑造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黄贺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黄贺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外语教学部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基础学科研究创新扶植计划项目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旅游英语作为专门用途英语</w:t>
            </w:r>
            <w:r>
              <w:rPr>
                <w:rFonts w:hint="eastAsia"/>
                <w:sz w:val="24"/>
              </w:rPr>
              <w:t>(ESP)</w:t>
            </w:r>
            <w:r>
              <w:rPr>
                <w:rFonts w:hint="eastAsia"/>
                <w:sz w:val="24"/>
              </w:rPr>
              <w:t>课程的教学模式探索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外语教学部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基础学科研究创新扶植计划项目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现代国家中的民主主义与民族主义——基于现代国家主权逻辑的考察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杨洪晓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杨洪晓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eastAsia="金山简标宋" w:hint="eastAsia"/>
                <w:sz w:val="24"/>
              </w:rPr>
              <w:t>基层政府与农村公共政策执行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王永茂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张善柱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池振合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刘子丹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一带一路”新亚欧大陆桥沿线国家社会保障法律制度比较研究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杨欣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夙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博士基金项目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</w:t>
            </w:r>
            <w:r>
              <w:rPr>
                <w:rFonts w:hint="eastAsia"/>
                <w:sz w:val="24"/>
              </w:rPr>
              <w:t>15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社会融合背景下残疾</w:t>
            </w:r>
            <w:r>
              <w:rPr>
                <w:rFonts w:hint="eastAsia"/>
                <w:sz w:val="24"/>
              </w:rPr>
              <w:lastRenderedPageBreak/>
              <w:t>人权益保障机制研究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李静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</w:t>
            </w:r>
            <w:r>
              <w:rPr>
                <w:rFonts w:hint="eastAsia"/>
                <w:sz w:val="24"/>
              </w:rPr>
              <w:lastRenderedPageBreak/>
              <w:t>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王治江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黎建飞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法学院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</w:t>
            </w:r>
            <w:r>
              <w:rPr>
                <w:rFonts w:hint="eastAsia"/>
                <w:sz w:val="24"/>
              </w:rPr>
              <w:lastRenderedPageBreak/>
              <w:t>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美国单边经济制裁法律对策研究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张宇舟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互联网员工群体特征与劳动过程研究——以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B </w:t>
            </w:r>
            <w:r>
              <w:rPr>
                <w:rFonts w:hint="eastAsia"/>
                <w:sz w:val="24"/>
              </w:rPr>
              <w:t>企业为例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栾乃欣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栾乃欣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ZYJS0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体验式教育在高校体育教学中开展的可行性研究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敬星</w:t>
            </w:r>
            <w:proofErr w:type="gramStart"/>
            <w:r>
              <w:rPr>
                <w:rFonts w:hint="eastAsia"/>
                <w:sz w:val="24"/>
              </w:rPr>
              <w:t>磊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初龙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岳欣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体育教学部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-12-3</w:t>
            </w:r>
            <w:r>
              <w:rPr>
                <w:rFonts w:hint="eastAsia"/>
                <w:sz w:val="24"/>
              </w:rPr>
              <w:t>1</w:t>
            </w:r>
          </w:p>
        </w:tc>
      </w:tr>
    </w:tbl>
    <w:p w:rsidR="00E150F7" w:rsidRDefault="00E150F7">
      <w:pPr>
        <w:rPr>
          <w:b/>
          <w:sz w:val="24"/>
        </w:rPr>
      </w:pPr>
    </w:p>
    <w:p w:rsidR="00E150F7" w:rsidRDefault="00E150F7">
      <w:pPr>
        <w:rPr>
          <w:b/>
          <w:sz w:val="24"/>
        </w:rPr>
      </w:pPr>
    </w:p>
    <w:p w:rsidR="00E150F7" w:rsidRDefault="003801F5">
      <w:pPr>
        <w:ind w:firstLineChars="1300" w:firstLine="3132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“中央高校基本业务费专项资金”项目教育管理系列</w:t>
      </w:r>
      <w:r>
        <w:rPr>
          <w:rFonts w:hint="eastAsia"/>
          <w:b/>
          <w:sz w:val="24"/>
        </w:rPr>
        <w:t>: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项</w:t>
      </w:r>
    </w:p>
    <w:p w:rsidR="00E150F7" w:rsidRDefault="00E150F7">
      <w:pPr>
        <w:jc w:val="center"/>
        <w:rPr>
          <w:sz w:val="24"/>
        </w:rPr>
      </w:pP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610"/>
        <w:gridCol w:w="1695"/>
        <w:gridCol w:w="960"/>
        <w:gridCol w:w="630"/>
        <w:gridCol w:w="1020"/>
        <w:gridCol w:w="1515"/>
        <w:gridCol w:w="1260"/>
        <w:gridCol w:w="1215"/>
        <w:gridCol w:w="975"/>
        <w:gridCol w:w="1060"/>
        <w:gridCol w:w="1337"/>
      </w:tblGrid>
      <w:tr w:rsidR="00E150F7">
        <w:trPr>
          <w:trHeight w:val="50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项目系列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项目分类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</w:t>
            </w:r>
          </w:p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计划完成时间</w:t>
            </w:r>
          </w:p>
        </w:tc>
      </w:tr>
      <w:tr w:rsidR="00E150F7">
        <w:trPr>
          <w:trHeight w:val="50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ZYJG001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“双一流”背景驱动下的一般高校图书馆学科知识服务能力构建研究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吴淑娟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王慧茹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孔洁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张新妍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-0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01</w:t>
            </w:r>
          </w:p>
        </w:tc>
      </w:tr>
      <w:tr w:rsidR="00E150F7">
        <w:trPr>
          <w:trHeight w:val="50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ZYJG002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放管服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背景下</w:t>
            </w:r>
            <w:r>
              <w:rPr>
                <w:rFonts w:hint="eastAsia"/>
                <w:sz w:val="24"/>
              </w:rPr>
              <w:t>高校科研经费管理探究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张新妍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张新妍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150F7">
        <w:trPr>
          <w:trHeight w:val="50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ZYJG00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高校人才集聚机制与人才流失现象研究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张古雨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助理研究员资格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张古雨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2020-12-3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</w:t>
            </w:r>
            <w:r>
              <w:rPr>
                <w:rFonts w:hint="eastAsia"/>
                <w:sz w:val="24"/>
              </w:rPr>
              <w:t>ZYJG00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高校劳动教育的校园文化有机融合的路径研究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刘瑶</w:t>
            </w:r>
            <w:proofErr w:type="gramStart"/>
            <w:r>
              <w:rPr>
                <w:rFonts w:hint="eastAsia"/>
                <w:sz w:val="24"/>
              </w:rPr>
              <w:t>瑶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李圣楠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黄玉叶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教育管理系列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-12-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1</w:t>
            </w:r>
          </w:p>
        </w:tc>
      </w:tr>
    </w:tbl>
    <w:p w:rsidR="00E150F7" w:rsidRDefault="00E150F7">
      <w:pPr>
        <w:rPr>
          <w:b/>
          <w:sz w:val="24"/>
        </w:rPr>
      </w:pPr>
    </w:p>
    <w:p w:rsidR="00E150F7" w:rsidRDefault="00E150F7">
      <w:pPr>
        <w:rPr>
          <w:b/>
          <w:sz w:val="24"/>
        </w:rPr>
      </w:pPr>
    </w:p>
    <w:p w:rsidR="00E150F7" w:rsidRDefault="003801F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“中央高校基本业务费专项资金”项目思想政治系列</w:t>
      </w:r>
      <w:r>
        <w:rPr>
          <w:rFonts w:hint="eastAsia"/>
          <w:b/>
          <w:sz w:val="24"/>
        </w:rPr>
        <w:t>:</w:t>
      </w:r>
      <w:r>
        <w:rPr>
          <w:rFonts w:hint="eastAsia"/>
          <w:b/>
          <w:sz w:val="24"/>
        </w:rPr>
        <w:t>共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项</w:t>
      </w:r>
    </w:p>
    <w:p w:rsidR="00E150F7" w:rsidRDefault="00E150F7">
      <w:pPr>
        <w:jc w:val="center"/>
        <w:rPr>
          <w:sz w:val="24"/>
        </w:rPr>
      </w:pPr>
    </w:p>
    <w:tbl>
      <w:tblPr>
        <w:tblW w:w="15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863"/>
        <w:gridCol w:w="1657"/>
        <w:gridCol w:w="945"/>
        <w:gridCol w:w="625"/>
        <w:gridCol w:w="1003"/>
        <w:gridCol w:w="1483"/>
        <w:gridCol w:w="1236"/>
        <w:gridCol w:w="1207"/>
        <w:gridCol w:w="945"/>
        <w:gridCol w:w="1062"/>
        <w:gridCol w:w="1337"/>
      </w:tblGrid>
      <w:tr w:rsidR="00E150F7">
        <w:trPr>
          <w:trHeight w:val="50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参加者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所属单位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项目系列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项目分类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成果</w:t>
            </w:r>
          </w:p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计划完成时间</w:t>
            </w:r>
          </w:p>
        </w:tc>
      </w:tr>
      <w:tr w:rsidR="00E150F7">
        <w:trPr>
          <w:trHeight w:val="50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ZYSZ001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习近平总书记关于劳动教育的重要论述及实践价值研究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刘成军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李妍妍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思想政治系列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-12-10</w:t>
            </w:r>
          </w:p>
        </w:tc>
      </w:tr>
      <w:tr w:rsidR="00E150F7">
        <w:trPr>
          <w:trHeight w:val="50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基层团组织思想引领工作模式创新研究——以中国劳动关系学院学生社团为例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刘靖萱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段正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孔子</w:t>
            </w:r>
            <w:proofErr w:type="gramStart"/>
            <w:r>
              <w:rPr>
                <w:rFonts w:hint="eastAsia"/>
                <w:sz w:val="24"/>
              </w:rPr>
              <w:t>妮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谢菲倪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思想政治系列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-12-01</w:t>
            </w:r>
          </w:p>
        </w:tc>
      </w:tr>
      <w:tr w:rsidR="00E150F7">
        <w:trPr>
          <w:trHeight w:val="50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劳动教育视角下志愿服务项目提升思路——以“大国工匠面对面”项目为例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段正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战帅</w:t>
            </w:r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刘靖萱</w:t>
            </w:r>
          </w:p>
          <w:p w:rsidR="00E150F7" w:rsidRDefault="003801F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肖启荣</w:t>
            </w:r>
            <w:proofErr w:type="gramEnd"/>
          </w:p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王田文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思想政治系列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-12-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150F7">
        <w:trPr>
          <w:trHeight w:val="50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F7" w:rsidRDefault="00380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退伍返校大学生士兵再适应问题研究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唐磊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助理研究员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唐磊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学生工作部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思想政治系列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青年学术创新项目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-12-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</w:p>
        </w:tc>
      </w:tr>
    </w:tbl>
    <w:p w:rsidR="00E150F7" w:rsidRDefault="00E150F7">
      <w:pPr>
        <w:rPr>
          <w:rFonts w:ascii="黑体" w:eastAsia="黑体"/>
          <w:sz w:val="28"/>
          <w:szCs w:val="28"/>
        </w:rPr>
      </w:pPr>
    </w:p>
    <w:p w:rsidR="00E150F7" w:rsidRDefault="003801F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附表</w:t>
      </w:r>
      <w:r>
        <w:rPr>
          <w:rFonts w:ascii="黑体" w:eastAsia="黑体" w:hint="eastAsia"/>
          <w:sz w:val="28"/>
          <w:szCs w:val="28"/>
        </w:rPr>
        <w:t>2</w:t>
      </w:r>
    </w:p>
    <w:p w:rsidR="00E150F7" w:rsidRDefault="003801F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中国劳动关系学院</w:t>
      </w:r>
      <w:r>
        <w:rPr>
          <w:rFonts w:ascii="黑体" w:eastAsia="黑体" w:hint="eastAsia"/>
          <w:sz w:val="32"/>
          <w:szCs w:val="32"/>
        </w:rPr>
        <w:t>学术论丛</w:t>
      </w:r>
      <w:r>
        <w:rPr>
          <w:rFonts w:ascii="黑体" w:eastAsia="黑体" w:hint="eastAsia"/>
          <w:sz w:val="32"/>
          <w:szCs w:val="32"/>
        </w:rPr>
        <w:t>立项</w:t>
      </w:r>
      <w:r>
        <w:rPr>
          <w:rFonts w:ascii="黑体" w:eastAsia="黑体" w:hint="eastAsia"/>
          <w:sz w:val="32"/>
          <w:szCs w:val="32"/>
        </w:rPr>
        <w:t>统计表（共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部）</w:t>
      </w:r>
    </w:p>
    <w:p w:rsidR="00E150F7" w:rsidRDefault="00E150F7">
      <w:pPr>
        <w:rPr>
          <w:sz w:val="24"/>
        </w:rPr>
      </w:pPr>
    </w:p>
    <w:tbl>
      <w:tblPr>
        <w:tblW w:w="120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77"/>
        <w:gridCol w:w="1151"/>
        <w:gridCol w:w="911"/>
        <w:gridCol w:w="1346"/>
        <w:gridCol w:w="1417"/>
        <w:gridCol w:w="992"/>
        <w:gridCol w:w="2977"/>
        <w:gridCol w:w="1554"/>
      </w:tblGrid>
      <w:tr w:rsidR="00E150F7">
        <w:trPr>
          <w:trHeight w:val="3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 w:rsidR="00E150F7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李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国家社科基金项目的最终成果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新生代农民工人力资本投资：动力、路径与累积研究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150F7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谢振华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矿山排土场灾害监测预警技术及应用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  <w:tr w:rsidR="00E150F7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棉纺织工人棉尘暴露对肺功能影响的研究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</w:tbl>
    <w:p w:rsidR="00E150F7" w:rsidRDefault="00E150F7">
      <w:pPr>
        <w:widowControl/>
        <w:spacing w:line="300" w:lineRule="exact"/>
        <w:jc w:val="center"/>
        <w:rPr>
          <w:rFonts w:ascii="宋体" w:hAnsi="宋体"/>
          <w:sz w:val="24"/>
        </w:rPr>
      </w:pPr>
    </w:p>
    <w:p w:rsidR="00E150F7" w:rsidRDefault="00E150F7">
      <w:pPr>
        <w:rPr>
          <w:rFonts w:ascii="黑体" w:eastAsia="黑体"/>
          <w:sz w:val="28"/>
          <w:szCs w:val="28"/>
        </w:rPr>
      </w:pPr>
    </w:p>
    <w:p w:rsidR="00E150F7" w:rsidRDefault="003801F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附表</w:t>
      </w:r>
      <w:r>
        <w:rPr>
          <w:rFonts w:ascii="黑体" w:eastAsia="黑体" w:hint="eastAsia"/>
          <w:sz w:val="28"/>
          <w:szCs w:val="28"/>
        </w:rPr>
        <w:t>3</w:t>
      </w:r>
    </w:p>
    <w:p w:rsidR="00E150F7" w:rsidRDefault="003801F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中国劳动关系学院青年学者文库</w:t>
      </w:r>
      <w:r>
        <w:rPr>
          <w:rFonts w:ascii="黑体" w:eastAsia="黑体" w:hint="eastAsia"/>
          <w:sz w:val="32"/>
          <w:szCs w:val="32"/>
        </w:rPr>
        <w:t>立项</w:t>
      </w:r>
      <w:r>
        <w:rPr>
          <w:rFonts w:ascii="黑体" w:eastAsia="黑体" w:hint="eastAsia"/>
          <w:sz w:val="32"/>
          <w:szCs w:val="32"/>
        </w:rPr>
        <w:t>统计表（共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部）</w:t>
      </w:r>
    </w:p>
    <w:p w:rsidR="00E150F7" w:rsidRDefault="00E150F7">
      <w:pPr>
        <w:rPr>
          <w:sz w:val="24"/>
        </w:rPr>
      </w:pPr>
    </w:p>
    <w:tbl>
      <w:tblPr>
        <w:tblW w:w="120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0"/>
        <w:gridCol w:w="1162"/>
        <w:gridCol w:w="915"/>
        <w:gridCol w:w="1305"/>
        <w:gridCol w:w="1440"/>
        <w:gridCol w:w="1005"/>
        <w:gridCol w:w="2960"/>
        <w:gridCol w:w="1560"/>
      </w:tblGrid>
      <w:tr w:rsidR="00E150F7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申请人姓名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来校年限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书稿类别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书稿是否完整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书稿名称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</w:tr>
      <w:tr w:rsidR="00E150F7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国际工人组织的“中枢”：第一国际总委员会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工会学院</w:t>
            </w:r>
          </w:p>
        </w:tc>
      </w:tr>
      <w:tr w:rsidR="00E150F7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谭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文化企业融资风险管理与识别研究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150F7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吴建平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省部级以上研究项目成果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rPr>
                <w:szCs w:val="21"/>
              </w:rPr>
            </w:pPr>
            <w:r>
              <w:rPr>
                <w:szCs w:val="21"/>
              </w:rPr>
              <w:t>改革开放以来中国工会的制度变迁研究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F7" w:rsidRDefault="0038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</w:t>
            </w:r>
            <w:r>
              <w:rPr>
                <w:szCs w:val="21"/>
              </w:rPr>
              <w:t>学院</w:t>
            </w:r>
          </w:p>
        </w:tc>
      </w:tr>
    </w:tbl>
    <w:p w:rsidR="00E150F7" w:rsidRDefault="00E150F7">
      <w:pPr>
        <w:spacing w:line="400" w:lineRule="exact"/>
        <w:rPr>
          <w:rFonts w:ascii="仿宋_GB2312" w:eastAsia="仿宋_GB2312"/>
          <w:szCs w:val="21"/>
        </w:rPr>
      </w:pPr>
    </w:p>
    <w:p w:rsidR="00E150F7" w:rsidRDefault="003801F5">
      <w:pPr>
        <w:spacing w:line="40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</w:t>
      </w:r>
    </w:p>
    <w:p w:rsidR="00E150F7" w:rsidRDefault="00E150F7">
      <w:pPr>
        <w:jc w:val="center"/>
        <w:rPr>
          <w:sz w:val="44"/>
          <w:szCs w:val="44"/>
        </w:rPr>
        <w:sectPr w:rsidR="00E150F7">
          <w:headerReference w:type="default" r:id="rId8"/>
          <w:footerReference w:type="default" r:id="rId9"/>
          <w:pgSz w:w="16838" w:h="11906" w:orient="landscape"/>
          <w:pgMar w:top="1985" w:right="1985" w:bottom="1560" w:left="1985" w:header="1701" w:footer="992" w:gutter="0"/>
          <w:cols w:space="720"/>
          <w:docGrid w:type="lines" w:linePitch="312"/>
        </w:sectPr>
      </w:pPr>
    </w:p>
    <w:p w:rsidR="00E150F7" w:rsidRDefault="00E150F7"/>
    <w:sectPr w:rsidR="00E150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F5" w:rsidRDefault="003801F5">
      <w:r>
        <w:separator/>
      </w:r>
    </w:p>
  </w:endnote>
  <w:endnote w:type="continuationSeparator" w:id="0">
    <w:p w:rsidR="003801F5" w:rsidRDefault="003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F7" w:rsidRDefault="003801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D65" w:rsidRPr="003A2D65">
      <w:rPr>
        <w:noProof/>
        <w:lang w:val="zh-CN"/>
      </w:rPr>
      <w:t>1</w:t>
    </w:r>
    <w:r>
      <w:fldChar w:fldCharType="end"/>
    </w:r>
  </w:p>
  <w:p w:rsidR="00E150F7" w:rsidRDefault="00E15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F5" w:rsidRDefault="003801F5">
      <w:r>
        <w:separator/>
      </w:r>
    </w:p>
  </w:footnote>
  <w:footnote w:type="continuationSeparator" w:id="0">
    <w:p w:rsidR="003801F5" w:rsidRDefault="0038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F7" w:rsidRDefault="00E150F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04E5"/>
    <w:rsid w:val="000267A5"/>
    <w:rsid w:val="003801F5"/>
    <w:rsid w:val="003A2D65"/>
    <w:rsid w:val="00E150F7"/>
    <w:rsid w:val="01AA63A2"/>
    <w:rsid w:val="01BD6532"/>
    <w:rsid w:val="06B47CAB"/>
    <w:rsid w:val="0C416C77"/>
    <w:rsid w:val="0CC542CF"/>
    <w:rsid w:val="0F2E1308"/>
    <w:rsid w:val="159D5BF7"/>
    <w:rsid w:val="1C0C4A76"/>
    <w:rsid w:val="1C62243D"/>
    <w:rsid w:val="22C45D63"/>
    <w:rsid w:val="257206FD"/>
    <w:rsid w:val="25C913DE"/>
    <w:rsid w:val="28CA4463"/>
    <w:rsid w:val="33FA4798"/>
    <w:rsid w:val="365B26A2"/>
    <w:rsid w:val="37C551B6"/>
    <w:rsid w:val="3C25502D"/>
    <w:rsid w:val="3F5B3E47"/>
    <w:rsid w:val="4B0B325F"/>
    <w:rsid w:val="56053C75"/>
    <w:rsid w:val="57126B23"/>
    <w:rsid w:val="5927158D"/>
    <w:rsid w:val="5DA87BF0"/>
    <w:rsid w:val="62BD601D"/>
    <w:rsid w:val="6AFD0E1B"/>
    <w:rsid w:val="6CA604E5"/>
    <w:rsid w:val="740C2541"/>
    <w:rsid w:val="76E52EEE"/>
    <w:rsid w:val="7BDC40BD"/>
    <w:rsid w:val="7FD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闵煦和</dc:creator>
  <cp:lastModifiedBy>陈邓海</cp:lastModifiedBy>
  <cp:revision>3</cp:revision>
  <dcterms:created xsi:type="dcterms:W3CDTF">2020-01-07T07:00:00Z</dcterms:created>
  <dcterms:modified xsi:type="dcterms:W3CDTF">2020-01-08T03:10:00Z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