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17" w:rsidRPr="007904D7" w:rsidRDefault="007904D7" w:rsidP="007904D7">
      <w:pPr>
        <w:ind w:firstLineChars="700" w:firstLine="1476"/>
        <w:rPr>
          <w:b/>
        </w:rPr>
      </w:pPr>
      <w:r>
        <w:rPr>
          <w:rFonts w:hint="eastAsia"/>
          <w:b/>
        </w:rPr>
        <w:t>关于我校选拔</w:t>
      </w:r>
      <w:r>
        <w:rPr>
          <w:rFonts w:hint="eastAsia"/>
          <w:b/>
        </w:rPr>
        <w:t>2021</w:t>
      </w:r>
      <w:r>
        <w:rPr>
          <w:rFonts w:hint="eastAsia"/>
          <w:b/>
        </w:rPr>
        <w:t>寒假剑桥大学</w:t>
      </w:r>
      <w:r w:rsidR="00131A17" w:rsidRPr="007904D7">
        <w:rPr>
          <w:rFonts w:hint="eastAsia"/>
          <w:b/>
        </w:rPr>
        <w:t>经济学线上课程项目通知</w:t>
      </w:r>
      <w:r w:rsidR="00131A17" w:rsidRPr="007904D7">
        <w:rPr>
          <w:rFonts w:hint="eastAsia"/>
          <w:b/>
        </w:rPr>
        <w:t xml:space="preserve"> </w:t>
      </w:r>
    </w:p>
    <w:p w:rsidR="00131A17" w:rsidRPr="007904D7" w:rsidRDefault="00131A17" w:rsidP="00131A17">
      <w:pPr>
        <w:rPr>
          <w:b/>
        </w:rPr>
      </w:pPr>
      <w:r w:rsidRPr="007904D7">
        <w:rPr>
          <w:rFonts w:hint="eastAsia"/>
          <w:b/>
        </w:rPr>
        <w:t>学校简介</w:t>
      </w:r>
      <w:r w:rsidRPr="007904D7">
        <w:rPr>
          <w:rFonts w:hint="eastAsia"/>
          <w:b/>
        </w:rPr>
        <w:t xml:space="preserve"> </w:t>
      </w:r>
    </w:p>
    <w:p w:rsidR="00131A17" w:rsidRDefault="00131A17" w:rsidP="00131A17">
      <w:r>
        <w:rPr>
          <w:rFonts w:hint="eastAsia"/>
        </w:rPr>
        <w:t>剑桥大学，坐落于英国剑桥市，是英语世界中第二古老的大学，</w:t>
      </w:r>
      <w:r>
        <w:rPr>
          <w:rFonts w:hint="eastAsia"/>
        </w:rPr>
        <w:t xml:space="preserve"> </w:t>
      </w:r>
      <w:r>
        <w:rPr>
          <w:rFonts w:hint="eastAsia"/>
        </w:rPr>
        <w:t>距今已有八百多年的历史，</w:t>
      </w:r>
      <w:r>
        <w:rPr>
          <w:rFonts w:hint="eastAsia"/>
        </w:rPr>
        <w:t xml:space="preserve"> </w:t>
      </w:r>
      <w:r>
        <w:rPr>
          <w:rFonts w:hint="eastAsia"/>
        </w:rPr>
        <w:t>也是世界现存第四古老的大学。</w:t>
      </w:r>
      <w:r w:rsidR="00DF79F8">
        <w:rPr>
          <w:rFonts w:hint="eastAsia"/>
        </w:rPr>
        <w:t>2018-19</w:t>
      </w:r>
      <w:r>
        <w:rPr>
          <w:rFonts w:hint="eastAsia"/>
        </w:rPr>
        <w:t>年，剑桥大学位居泰晤士高等教育世界大</w:t>
      </w:r>
      <w:r w:rsidR="00816244">
        <w:rPr>
          <w:rFonts w:hint="eastAsia"/>
        </w:rPr>
        <w:t>学排名世界第</w:t>
      </w:r>
      <w:r>
        <w:rPr>
          <w:rFonts w:hint="eastAsia"/>
        </w:rPr>
        <w:t>2</w:t>
      </w:r>
      <w:r>
        <w:rPr>
          <w:rFonts w:hint="eastAsia"/>
        </w:rPr>
        <w:t>。</w:t>
      </w:r>
      <w:r>
        <w:rPr>
          <w:rFonts w:hint="eastAsia"/>
        </w:rPr>
        <w:t xml:space="preserve"> </w:t>
      </w:r>
    </w:p>
    <w:p w:rsidR="00131A17" w:rsidRDefault="00131A17" w:rsidP="00131A17">
      <w:r>
        <w:t xml:space="preserve"> </w:t>
      </w:r>
    </w:p>
    <w:p w:rsidR="00131A17" w:rsidRDefault="00131A17" w:rsidP="00131A17">
      <w:r>
        <w:rPr>
          <w:rFonts w:hint="eastAsia"/>
        </w:rPr>
        <w:t>剑桥大学在许多领域拥有崇高的学术地位及广泛的影响力，被公认为当今世界最顶尖的高等教育机构之一。自创校以来，剑桥大学曾培养过</w:t>
      </w:r>
      <w:r w:rsidR="00DF79F8">
        <w:rPr>
          <w:rFonts w:hint="eastAsia"/>
        </w:rPr>
        <w:t>117</w:t>
      </w:r>
      <w:r>
        <w:rPr>
          <w:rFonts w:hint="eastAsia"/>
        </w:rPr>
        <w:t>位诺贝尔奖得主（世界第二）、</w:t>
      </w:r>
      <w:r w:rsidR="00DF79F8">
        <w:rPr>
          <w:rFonts w:hint="eastAsia"/>
        </w:rPr>
        <w:t>11</w:t>
      </w:r>
      <w:r>
        <w:rPr>
          <w:rFonts w:hint="eastAsia"/>
        </w:rPr>
        <w:t>位菲尔兹奖得主、</w:t>
      </w:r>
      <w:r w:rsidR="00DF79F8">
        <w:rPr>
          <w:rFonts w:hint="eastAsia"/>
        </w:rPr>
        <w:t>7</w:t>
      </w:r>
      <w:r>
        <w:rPr>
          <w:rFonts w:hint="eastAsia"/>
        </w:rPr>
        <w:t>位图灵奖得主。八百多年的校史不仅汇聚了牛顿、麦克斯韦、霍金、</w:t>
      </w:r>
      <w:r w:rsidR="00DF79F8">
        <w:rPr>
          <w:rFonts w:hint="eastAsia"/>
        </w:rPr>
        <w:t>达尔文、图灵、华罗庚等科学巨匠，如哲学家培根、</w:t>
      </w:r>
      <w:r>
        <w:rPr>
          <w:rFonts w:hint="eastAsia"/>
        </w:rPr>
        <w:t>经济学家凯恩斯、文学家萨克雷等泰斗也曾负笈剑桥。该校的弥尔顿、拜伦、丁尼生等人更是诗国的桂冠和骄子。除此之外，剑桥大学还哺育出克伦威尔、尼赫鲁、李光耀等政治人物以及</w:t>
      </w:r>
      <w:r w:rsidR="00DF79F8">
        <w:rPr>
          <w:rFonts w:hint="eastAsia"/>
        </w:rPr>
        <w:t>15</w:t>
      </w:r>
      <w:r>
        <w:rPr>
          <w:rFonts w:hint="eastAsia"/>
        </w:rPr>
        <w:t>位英国首相。</w:t>
      </w:r>
      <w:r>
        <w:rPr>
          <w:rFonts w:hint="eastAsia"/>
        </w:rPr>
        <w:t xml:space="preserve"> </w:t>
      </w:r>
    </w:p>
    <w:p w:rsidR="00131A17" w:rsidRDefault="00131A17" w:rsidP="00131A17">
      <w:r>
        <w:t xml:space="preserve"> </w:t>
      </w:r>
    </w:p>
    <w:p w:rsidR="00131A17" w:rsidRDefault="00131A17" w:rsidP="00131A17">
      <w:r>
        <w:rPr>
          <w:rFonts w:hint="eastAsia"/>
        </w:rPr>
        <w:t>剑桥大学经济系被视为宏观经济学发源地，曾培养过</w:t>
      </w:r>
      <w:r w:rsidR="00DF79F8">
        <w:rPr>
          <w:rFonts w:hint="eastAsia"/>
        </w:rPr>
        <w:t>19</w:t>
      </w:r>
      <w:r>
        <w:rPr>
          <w:rFonts w:hint="eastAsia"/>
        </w:rPr>
        <w:t>位诺贝尔经济学奖得主，更孕育过如公共经济学之父阿尔弗雷德·皮古、提出“</w:t>
      </w:r>
      <w:r>
        <w:rPr>
          <w:rFonts w:hint="eastAsia"/>
        </w:rPr>
        <w:t xml:space="preserve">IS-LM </w:t>
      </w:r>
      <w:r>
        <w:rPr>
          <w:rFonts w:hint="eastAsia"/>
        </w:rPr>
        <w:t>模型和一般均衡理论的”</w:t>
      </w:r>
      <w:r>
        <w:rPr>
          <w:rFonts w:hint="eastAsia"/>
        </w:rPr>
        <w:t xml:space="preserve"> </w:t>
      </w:r>
      <w:r>
        <w:rPr>
          <w:rFonts w:hint="eastAsia"/>
        </w:rPr>
        <w:t>约翰·希克斯、以及现代宏观经济学之父凯恩斯等多为经济学奠基人。</w:t>
      </w:r>
      <w:r>
        <w:rPr>
          <w:rFonts w:hint="eastAsia"/>
        </w:rPr>
        <w:t xml:space="preserve"> </w:t>
      </w:r>
    </w:p>
    <w:p w:rsidR="00131A17" w:rsidRDefault="00131A17" w:rsidP="00131A17">
      <w:r>
        <w:t xml:space="preserve"> </w:t>
      </w:r>
    </w:p>
    <w:p w:rsidR="00131A17" w:rsidRPr="00E97BA2" w:rsidRDefault="00131A17" w:rsidP="00131A17">
      <w:pPr>
        <w:rPr>
          <w:b/>
        </w:rPr>
      </w:pPr>
      <w:r w:rsidRPr="00E97BA2">
        <w:rPr>
          <w:rFonts w:hint="eastAsia"/>
          <w:b/>
        </w:rPr>
        <w:t>课程背景</w:t>
      </w:r>
      <w:r w:rsidRPr="00E97BA2">
        <w:rPr>
          <w:rFonts w:hint="eastAsia"/>
          <w:b/>
        </w:rPr>
        <w:t xml:space="preserve"> </w:t>
      </w:r>
    </w:p>
    <w:p w:rsidR="00131A17" w:rsidRDefault="00131A17" w:rsidP="00131A17">
      <w:r>
        <w:rPr>
          <w:rFonts w:hint="eastAsia"/>
        </w:rPr>
        <w:t>该课程是由</w:t>
      </w:r>
      <w:proofErr w:type="spellStart"/>
      <w:r w:rsidR="00DF79F8">
        <w:rPr>
          <w:rFonts w:hint="eastAsia"/>
        </w:rPr>
        <w:t>Girton</w:t>
      </w:r>
      <w:proofErr w:type="spellEnd"/>
      <w:r>
        <w:rPr>
          <w:rFonts w:hint="eastAsia"/>
        </w:rPr>
        <w:t>学院原本的暑校直接转成的线上课程，课程内容</w:t>
      </w:r>
      <w:proofErr w:type="gramStart"/>
      <w:r>
        <w:rPr>
          <w:rFonts w:hint="eastAsia"/>
        </w:rPr>
        <w:t>提取自</w:t>
      </w:r>
      <w:proofErr w:type="gramEnd"/>
      <w:r>
        <w:rPr>
          <w:rFonts w:hint="eastAsia"/>
        </w:rPr>
        <w:t>剑桥本科生课程。</w:t>
      </w:r>
      <w:r>
        <w:rPr>
          <w:rFonts w:hint="eastAsia"/>
        </w:rPr>
        <w:t xml:space="preserve"> </w:t>
      </w:r>
      <w:r>
        <w:rPr>
          <w:rFonts w:hint="eastAsia"/>
        </w:rPr>
        <w:t>该课程以往是实地暑期项目开放给全世界的海外学生和英国本土学生，申请有相当的难度，</w:t>
      </w:r>
      <w:r>
        <w:rPr>
          <w:rFonts w:hint="eastAsia"/>
        </w:rPr>
        <w:t xml:space="preserve"> </w:t>
      </w:r>
      <w:r>
        <w:rPr>
          <w:rFonts w:hint="eastAsia"/>
        </w:rPr>
        <w:t>学习该课程的学生均来自</w:t>
      </w:r>
      <w:r>
        <w:rPr>
          <w:rFonts w:hint="eastAsia"/>
        </w:rPr>
        <w:t>UCL</w:t>
      </w:r>
      <w:r>
        <w:rPr>
          <w:rFonts w:hint="eastAsia"/>
        </w:rPr>
        <w:t>，帝国理工，美国常春藤学校。今年为了给中国学生在疫情期间提供学习机会，专门独立开设。</w:t>
      </w:r>
      <w:proofErr w:type="spellStart"/>
      <w:r w:rsidR="00DF79F8">
        <w:rPr>
          <w:rFonts w:hint="eastAsia"/>
        </w:rPr>
        <w:t>Girton</w:t>
      </w:r>
      <w:proofErr w:type="spellEnd"/>
      <w:r>
        <w:rPr>
          <w:rFonts w:hint="eastAsia"/>
        </w:rPr>
        <w:t>学院的教授，很多经济学的奠基人，以及诺贝尔经济学获奖得主都是从该学院毕业，学院的经济学背景极强。</w:t>
      </w:r>
      <w:r>
        <w:rPr>
          <w:rFonts w:hint="eastAsia"/>
        </w:rPr>
        <w:t xml:space="preserve"> </w:t>
      </w:r>
    </w:p>
    <w:p w:rsidR="00131A17" w:rsidRPr="00DF79F8" w:rsidRDefault="00131A17" w:rsidP="00131A17"/>
    <w:p w:rsidR="00131A17" w:rsidRPr="00E97BA2" w:rsidRDefault="00131A17" w:rsidP="00131A17">
      <w:pPr>
        <w:rPr>
          <w:b/>
        </w:rPr>
      </w:pPr>
      <w:r w:rsidRPr="00E97BA2">
        <w:rPr>
          <w:rFonts w:hint="eastAsia"/>
          <w:b/>
        </w:rPr>
        <w:t>项目优势</w:t>
      </w:r>
      <w:r w:rsidRPr="00E97BA2">
        <w:rPr>
          <w:rFonts w:hint="eastAsia"/>
          <w:b/>
        </w:rPr>
        <w:t xml:space="preserve"> </w:t>
      </w:r>
    </w:p>
    <w:p w:rsidR="00131A17" w:rsidRDefault="00131A17" w:rsidP="00131A17">
      <w:pPr>
        <w:pStyle w:val="a3"/>
        <w:numPr>
          <w:ilvl w:val="0"/>
          <w:numId w:val="1"/>
        </w:numPr>
        <w:ind w:firstLineChars="0"/>
      </w:pPr>
      <w:r>
        <w:rPr>
          <w:rFonts w:hint="eastAsia"/>
        </w:rPr>
        <w:t>顶尖名校和专业：剑桥大学泰晤士排名第</w:t>
      </w:r>
      <w:r>
        <w:rPr>
          <w:rFonts w:hint="eastAsia"/>
        </w:rPr>
        <w:t xml:space="preserve"> 2</w:t>
      </w:r>
      <w:r>
        <w:rPr>
          <w:rFonts w:hint="eastAsia"/>
        </w:rPr>
        <w:t>，</w:t>
      </w:r>
      <w:r w:rsidR="00DF79F8">
        <w:rPr>
          <w:rFonts w:hint="eastAsia"/>
        </w:rPr>
        <w:t>QS</w:t>
      </w:r>
      <w:r>
        <w:rPr>
          <w:rFonts w:hint="eastAsia"/>
        </w:rPr>
        <w:t>排名全球第</w:t>
      </w:r>
      <w:r>
        <w:rPr>
          <w:rFonts w:hint="eastAsia"/>
        </w:rPr>
        <w:t>7</w:t>
      </w:r>
      <w:r>
        <w:rPr>
          <w:rFonts w:hint="eastAsia"/>
        </w:rPr>
        <w:t>；剑桥大学的经济学全英排名第</w:t>
      </w:r>
      <w:r w:rsidR="00DF79F8">
        <w:rPr>
          <w:rFonts w:hint="eastAsia"/>
        </w:rPr>
        <w:t>1</w:t>
      </w:r>
      <w:r w:rsidR="00DF79F8">
        <w:rPr>
          <w:rFonts w:hint="eastAsia"/>
        </w:rPr>
        <w:t>。</w:t>
      </w:r>
      <w:r>
        <w:rPr>
          <w:rFonts w:hint="eastAsia"/>
        </w:rPr>
        <w:t xml:space="preserve">  </w:t>
      </w:r>
    </w:p>
    <w:p w:rsidR="00131A17" w:rsidRDefault="00131A17" w:rsidP="00131A17">
      <w:pPr>
        <w:pStyle w:val="a3"/>
        <w:numPr>
          <w:ilvl w:val="0"/>
          <w:numId w:val="1"/>
        </w:numPr>
        <w:ind w:firstLineChars="0"/>
      </w:pPr>
      <w:r>
        <w:rPr>
          <w:rFonts w:hint="eastAsia"/>
        </w:rPr>
        <w:t>顶尖资源：世界知名教授授课</w:t>
      </w:r>
      <w:r w:rsidR="00DF79F8">
        <w:rPr>
          <w:rFonts w:hint="eastAsia"/>
        </w:rPr>
        <w:t>。</w:t>
      </w:r>
      <w:r>
        <w:rPr>
          <w:rFonts w:hint="eastAsia"/>
        </w:rPr>
        <w:t xml:space="preserve"> </w:t>
      </w:r>
    </w:p>
    <w:p w:rsidR="00131A17" w:rsidRDefault="00131A17" w:rsidP="00131A17">
      <w:pPr>
        <w:pStyle w:val="a3"/>
        <w:numPr>
          <w:ilvl w:val="0"/>
          <w:numId w:val="1"/>
        </w:numPr>
        <w:ind w:firstLineChars="0"/>
      </w:pPr>
      <w:r>
        <w:rPr>
          <w:rFonts w:hint="eastAsia"/>
        </w:rPr>
        <w:t>获得剑桥大学的成绩单，获得学分、官方结业证书、并且有机会获得教授推荐信和剑桥</w:t>
      </w:r>
      <w:r>
        <w:rPr>
          <w:rFonts w:hint="eastAsia"/>
        </w:rPr>
        <w:t xml:space="preserve"> </w:t>
      </w:r>
      <w:r>
        <w:rPr>
          <w:rFonts w:hint="eastAsia"/>
        </w:rPr>
        <w:t>奖学金。</w:t>
      </w:r>
      <w:r>
        <w:rPr>
          <w:rFonts w:hint="eastAsia"/>
        </w:rPr>
        <w:t xml:space="preserve"> </w:t>
      </w:r>
    </w:p>
    <w:p w:rsidR="00131A17" w:rsidRDefault="00131A17" w:rsidP="00131A17">
      <w:pPr>
        <w:pStyle w:val="a3"/>
        <w:numPr>
          <w:ilvl w:val="0"/>
          <w:numId w:val="1"/>
        </w:numPr>
        <w:ind w:firstLineChars="0"/>
      </w:pPr>
      <w:r>
        <w:rPr>
          <w:rFonts w:hint="eastAsia"/>
        </w:rPr>
        <w:t>省去赴海外的住宿、签证、机票等高额海外花销。</w:t>
      </w:r>
      <w:r>
        <w:rPr>
          <w:rFonts w:hint="eastAsia"/>
        </w:rPr>
        <w:t xml:space="preserve"> </w:t>
      </w:r>
    </w:p>
    <w:p w:rsidR="00131A17" w:rsidRDefault="00131A17" w:rsidP="00131A17">
      <w:pPr>
        <w:pStyle w:val="a3"/>
        <w:numPr>
          <w:ilvl w:val="0"/>
          <w:numId w:val="1"/>
        </w:numPr>
        <w:ind w:firstLineChars="0"/>
      </w:pPr>
      <w:r>
        <w:rPr>
          <w:rFonts w:hint="eastAsia"/>
        </w:rPr>
        <w:t>提前适应海外先进的在线教学方式和享受学校内部虚拟学习环境。</w:t>
      </w:r>
      <w:r>
        <w:rPr>
          <w:rFonts w:hint="eastAsia"/>
        </w:rPr>
        <w:t xml:space="preserve"> </w:t>
      </w:r>
    </w:p>
    <w:p w:rsidR="00131A17" w:rsidRDefault="00131A17" w:rsidP="00131A17">
      <w:pPr>
        <w:pStyle w:val="a3"/>
        <w:numPr>
          <w:ilvl w:val="0"/>
          <w:numId w:val="1"/>
        </w:numPr>
        <w:ind w:firstLineChars="0"/>
      </w:pPr>
      <w:r>
        <w:rPr>
          <w:rFonts w:hint="eastAsia"/>
        </w:rPr>
        <w:t>课程为实时远程教学，和世界知名经济学教授面对面沟通和讨论。</w:t>
      </w:r>
      <w:r>
        <w:rPr>
          <w:rFonts w:hint="eastAsia"/>
        </w:rPr>
        <w:t xml:space="preserve"> </w:t>
      </w:r>
    </w:p>
    <w:p w:rsidR="00131A17" w:rsidRDefault="00131A17" w:rsidP="00131A17">
      <w:pPr>
        <w:pStyle w:val="a3"/>
        <w:numPr>
          <w:ilvl w:val="0"/>
          <w:numId w:val="1"/>
        </w:numPr>
        <w:ind w:firstLineChars="0"/>
      </w:pPr>
      <w:r>
        <w:rPr>
          <w:rFonts w:hint="eastAsia"/>
        </w:rPr>
        <w:t>学习时间灵活，安排在学生们的课外时间，不耽误本校课程学习。</w:t>
      </w:r>
      <w:r>
        <w:rPr>
          <w:rFonts w:hint="eastAsia"/>
        </w:rPr>
        <w:t xml:space="preserve"> </w:t>
      </w:r>
    </w:p>
    <w:p w:rsidR="00131A17" w:rsidRDefault="00131A17" w:rsidP="00131A17">
      <w:r>
        <w:t xml:space="preserve"> </w:t>
      </w:r>
    </w:p>
    <w:p w:rsidR="00816244" w:rsidRDefault="00131A17" w:rsidP="00131A17">
      <w:r w:rsidRPr="00816244">
        <w:rPr>
          <w:rFonts w:hint="eastAsia"/>
          <w:b/>
        </w:rPr>
        <w:t>教授信息</w:t>
      </w:r>
      <w:r>
        <w:rPr>
          <w:rFonts w:hint="eastAsia"/>
        </w:rPr>
        <w:t xml:space="preserve"> </w:t>
      </w:r>
    </w:p>
    <w:p w:rsidR="00131A17" w:rsidRDefault="00131A17" w:rsidP="00131A17">
      <w:proofErr w:type="spellStart"/>
      <w:r>
        <w:rPr>
          <w:rFonts w:hint="eastAsia"/>
        </w:rPr>
        <w:t>Dr</w:t>
      </w:r>
      <w:proofErr w:type="spellEnd"/>
      <w:r>
        <w:rPr>
          <w:rFonts w:hint="eastAsia"/>
        </w:rPr>
        <w:t xml:space="preserve"> Shaun </w:t>
      </w:r>
      <w:proofErr w:type="spellStart"/>
      <w:r>
        <w:rPr>
          <w:rFonts w:hint="eastAsia"/>
        </w:rPr>
        <w:t>Larcom</w:t>
      </w:r>
      <w:proofErr w:type="spellEnd"/>
      <w:r>
        <w:rPr>
          <w:rFonts w:hint="eastAsia"/>
        </w:rPr>
        <w:t>：</w:t>
      </w:r>
      <w:r>
        <w:rPr>
          <w:rFonts w:hint="eastAsia"/>
        </w:rPr>
        <w:t xml:space="preserve"> </w:t>
      </w:r>
      <w:r>
        <w:rPr>
          <w:rFonts w:hint="eastAsia"/>
        </w:rPr>
        <w:t>剑桥大学环境经济学和政策讲师</w:t>
      </w:r>
      <w:r>
        <w:rPr>
          <w:rFonts w:hint="eastAsia"/>
        </w:rPr>
        <w:t xml:space="preserve"> </w:t>
      </w:r>
      <w:r>
        <w:rPr>
          <w:rFonts w:hint="eastAsia"/>
        </w:rPr>
        <w:t>剑桥大学土地经济学系主任</w:t>
      </w:r>
      <w:r>
        <w:rPr>
          <w:rFonts w:hint="eastAsia"/>
        </w:rPr>
        <w:t xml:space="preserve"> </w:t>
      </w:r>
      <w:r>
        <w:rPr>
          <w:rFonts w:hint="eastAsia"/>
        </w:rPr>
        <w:t>剑桥大学环境政策研究生院院长</w:t>
      </w:r>
      <w:r>
        <w:rPr>
          <w:rFonts w:hint="eastAsia"/>
        </w:rPr>
        <w:t xml:space="preserve"> </w:t>
      </w:r>
      <w:r>
        <w:rPr>
          <w:rFonts w:hint="eastAsia"/>
        </w:rPr>
        <w:t>剑桥大学</w:t>
      </w:r>
      <w:r>
        <w:rPr>
          <w:rFonts w:hint="eastAsia"/>
        </w:rPr>
        <w:t xml:space="preserve"> </w:t>
      </w:r>
      <w:proofErr w:type="spellStart"/>
      <w:r>
        <w:rPr>
          <w:rFonts w:hint="eastAsia"/>
        </w:rPr>
        <w:t>PartIB</w:t>
      </w:r>
      <w:proofErr w:type="spellEnd"/>
      <w:r>
        <w:rPr>
          <w:rFonts w:hint="eastAsia"/>
        </w:rPr>
        <w:t xml:space="preserve"> &amp; II </w:t>
      </w:r>
      <w:r>
        <w:rPr>
          <w:rFonts w:hint="eastAsia"/>
        </w:rPr>
        <w:t>考试委员会主席</w:t>
      </w:r>
      <w:r>
        <w:rPr>
          <w:rFonts w:hint="eastAsia"/>
        </w:rPr>
        <w:t xml:space="preserve"> </w:t>
      </w:r>
      <w:r>
        <w:rPr>
          <w:rFonts w:hint="eastAsia"/>
        </w:rPr>
        <w:t>其论文曾在</w:t>
      </w:r>
      <w:r>
        <w:rPr>
          <w:rFonts w:hint="eastAsia"/>
        </w:rPr>
        <w:t xml:space="preserve"> Nature </w:t>
      </w:r>
      <w:r>
        <w:rPr>
          <w:rFonts w:hint="eastAsia"/>
        </w:rPr>
        <w:t>子期刊上发表，学术文章长期发表于《经济学人》、《金融时报》、《华尔街日报》、《泰晤士报》、《独立报》等重要学术类报刊杂志。</w:t>
      </w:r>
      <w:r>
        <w:rPr>
          <w:rFonts w:hint="eastAsia"/>
        </w:rPr>
        <w:t xml:space="preserve"> </w:t>
      </w:r>
    </w:p>
    <w:p w:rsidR="00131A17" w:rsidRDefault="00131A17" w:rsidP="00131A17">
      <w:r>
        <w:t xml:space="preserve"> </w:t>
      </w:r>
    </w:p>
    <w:p w:rsidR="00131A17" w:rsidRDefault="00131A17" w:rsidP="00131A17">
      <w:proofErr w:type="spellStart"/>
      <w:r>
        <w:rPr>
          <w:rFonts w:hint="eastAsia"/>
        </w:rPr>
        <w:t>Dr</w:t>
      </w:r>
      <w:proofErr w:type="spellEnd"/>
      <w:r>
        <w:rPr>
          <w:rFonts w:hint="eastAsia"/>
        </w:rPr>
        <w:t xml:space="preserve"> Mark </w:t>
      </w:r>
      <w:proofErr w:type="spellStart"/>
      <w:r>
        <w:rPr>
          <w:rFonts w:hint="eastAsia"/>
        </w:rPr>
        <w:t>Retter</w:t>
      </w:r>
      <w:proofErr w:type="spellEnd"/>
      <w:r>
        <w:rPr>
          <w:rFonts w:hint="eastAsia"/>
        </w:rPr>
        <w:t>：</w:t>
      </w:r>
      <w:r>
        <w:rPr>
          <w:rFonts w:hint="eastAsia"/>
        </w:rPr>
        <w:t xml:space="preserve"> </w:t>
      </w:r>
      <w:r>
        <w:rPr>
          <w:rFonts w:hint="eastAsia"/>
        </w:rPr>
        <w:t>剑桥大学国际法研究中心高级研究员</w:t>
      </w:r>
      <w:r>
        <w:rPr>
          <w:rFonts w:hint="eastAsia"/>
        </w:rPr>
        <w:t xml:space="preserve"> </w:t>
      </w:r>
      <w:r>
        <w:rPr>
          <w:rFonts w:hint="eastAsia"/>
        </w:rPr>
        <w:t>剑桥大学法理与公共国际法系讲师</w:t>
      </w:r>
      <w:r>
        <w:rPr>
          <w:rFonts w:hint="eastAsia"/>
        </w:rPr>
        <w:t xml:space="preserve"> </w:t>
      </w:r>
      <w:r>
        <w:rPr>
          <w:rFonts w:hint="eastAsia"/>
        </w:rPr>
        <w:t>曾参与剑桥大学与联合国合作发展的“创造和平的法律工具”学术研究项目。</w:t>
      </w:r>
      <w:r>
        <w:rPr>
          <w:rFonts w:hint="eastAsia"/>
        </w:rPr>
        <w:t xml:space="preserve"> </w:t>
      </w:r>
      <w:r>
        <w:rPr>
          <w:rFonts w:hint="eastAsia"/>
        </w:rPr>
        <w:t>并继续负责剑桥大学与联合国共同开发的智库平台“</w:t>
      </w:r>
      <w:r>
        <w:rPr>
          <w:rFonts w:hint="eastAsia"/>
        </w:rPr>
        <w:t>Language of Peace</w:t>
      </w:r>
      <w:r>
        <w:rPr>
          <w:rFonts w:hint="eastAsia"/>
        </w:rPr>
        <w:t>”的运营和发展。</w:t>
      </w:r>
      <w:r>
        <w:rPr>
          <w:rFonts w:hint="eastAsia"/>
        </w:rPr>
        <w:t xml:space="preserve"> </w:t>
      </w:r>
    </w:p>
    <w:p w:rsidR="00131A17" w:rsidRDefault="00131A17" w:rsidP="00131A17"/>
    <w:p w:rsidR="00131A17" w:rsidRDefault="00131A17" w:rsidP="00131A17">
      <w:r w:rsidRPr="00E97BA2">
        <w:rPr>
          <w:rFonts w:hint="eastAsia"/>
          <w:b/>
        </w:rPr>
        <w:t>项目时间：</w:t>
      </w:r>
      <w:r>
        <w:rPr>
          <w:rFonts w:hint="eastAsia"/>
        </w:rPr>
        <w:t>202</w:t>
      </w:r>
      <w:r w:rsidR="005733A7">
        <w:rPr>
          <w:rFonts w:hint="eastAsia"/>
        </w:rPr>
        <w:t>1</w:t>
      </w:r>
      <w:r>
        <w:rPr>
          <w:rFonts w:hint="eastAsia"/>
        </w:rPr>
        <w:t>年</w:t>
      </w:r>
      <w:r w:rsidR="00D907B0">
        <w:rPr>
          <w:rFonts w:hint="eastAsia"/>
        </w:rPr>
        <w:t>寒假（具体安排根据国内校历而定）</w:t>
      </w:r>
    </w:p>
    <w:p w:rsidR="00E97BA2" w:rsidRDefault="00E97BA2" w:rsidP="00131A17">
      <w:r w:rsidRPr="00E97BA2">
        <w:rPr>
          <w:rFonts w:hint="eastAsia"/>
          <w:b/>
        </w:rPr>
        <w:t>开班：</w:t>
      </w:r>
      <w:r>
        <w:rPr>
          <w:rFonts w:hint="eastAsia"/>
        </w:rPr>
        <w:t>20</w:t>
      </w:r>
      <w:r>
        <w:rPr>
          <w:rFonts w:hint="eastAsia"/>
        </w:rPr>
        <w:t>人开班，未到最低开班人数项目将延期，同学可选择退出项目，费用全额退还。</w:t>
      </w:r>
    </w:p>
    <w:p w:rsidR="00E97BA2" w:rsidRDefault="00E97BA2" w:rsidP="00131A17"/>
    <w:p w:rsidR="00131A17" w:rsidRPr="00E97BA2" w:rsidRDefault="00131A17" w:rsidP="00131A17">
      <w:pPr>
        <w:rPr>
          <w:b/>
        </w:rPr>
      </w:pPr>
      <w:r w:rsidRPr="00E97BA2">
        <w:rPr>
          <w:rFonts w:hint="eastAsia"/>
          <w:b/>
        </w:rPr>
        <w:t>课程概览</w:t>
      </w:r>
      <w:r w:rsidRPr="00E97BA2">
        <w:rPr>
          <w:rFonts w:hint="eastAsia"/>
          <w:b/>
        </w:rPr>
        <w:t xml:space="preserve"> </w:t>
      </w:r>
    </w:p>
    <w:p w:rsidR="00131A17" w:rsidRDefault="00131A17" w:rsidP="00131A17">
      <w:r>
        <w:rPr>
          <w:rFonts w:hint="eastAsia"/>
        </w:rPr>
        <w:t>本课程将包含微观经济学和宏观经济学。微观经济学将透过独特的视角，通过对诺贝尔经济</w:t>
      </w:r>
      <w:r>
        <w:rPr>
          <w:rFonts w:hint="eastAsia"/>
        </w:rPr>
        <w:t xml:space="preserve"> </w:t>
      </w:r>
      <w:r>
        <w:rPr>
          <w:rFonts w:hint="eastAsia"/>
        </w:rPr>
        <w:t>学奖研究理论进行学习，帮助学生从不同的角度更好的理解微观经济学中各种经济学现象及</w:t>
      </w:r>
      <w:r>
        <w:rPr>
          <w:rFonts w:hint="eastAsia"/>
        </w:rPr>
        <w:t xml:space="preserve"> </w:t>
      </w:r>
      <w:r>
        <w:rPr>
          <w:rFonts w:hint="eastAsia"/>
        </w:rPr>
        <w:t>理论，同时掌握微观经济学中各种模型的研究方法和独立分析能力，帮助学生建立一个完整</w:t>
      </w:r>
      <w:r>
        <w:rPr>
          <w:rFonts w:hint="eastAsia"/>
        </w:rPr>
        <w:t xml:space="preserve"> </w:t>
      </w:r>
      <w:r>
        <w:rPr>
          <w:rFonts w:hint="eastAsia"/>
        </w:rPr>
        <w:t>系统的微观经济学知识体系。</w:t>
      </w:r>
      <w:r>
        <w:rPr>
          <w:rFonts w:hint="eastAsia"/>
        </w:rPr>
        <w:t xml:space="preserve"> </w:t>
      </w:r>
      <w:r>
        <w:rPr>
          <w:rFonts w:hint="eastAsia"/>
        </w:rPr>
        <w:t>本课程将通过分析如《国富论》《美国的民主》《共产党宣言》等一系列思想伟人之著作，更深度的探索和分析政治经济学在西方民主资本主义中的功过。</w:t>
      </w:r>
      <w:r>
        <w:rPr>
          <w:rFonts w:hint="eastAsia"/>
        </w:rPr>
        <w:t xml:space="preserve"> </w:t>
      </w:r>
      <w:r>
        <w:rPr>
          <w:rFonts w:hint="eastAsia"/>
        </w:rPr>
        <w:t>（本课程所涉及主题可见附录）</w:t>
      </w:r>
    </w:p>
    <w:p w:rsidR="00E97BA2" w:rsidRDefault="00E97BA2" w:rsidP="00131A17"/>
    <w:p w:rsidR="00131A17" w:rsidRDefault="00131A17" w:rsidP="00131A17">
      <w:r w:rsidRPr="00E97BA2">
        <w:rPr>
          <w:rFonts w:hint="eastAsia"/>
          <w:b/>
        </w:rPr>
        <w:t>课程形式</w:t>
      </w:r>
      <w:r w:rsidRPr="00E97BA2">
        <w:rPr>
          <w:rFonts w:hint="eastAsia"/>
          <w:b/>
        </w:rPr>
        <w:t xml:space="preserve"> </w:t>
      </w:r>
      <w:r>
        <w:rPr>
          <w:rFonts w:hint="eastAsia"/>
        </w:rPr>
        <w:t xml:space="preserve">Zoom </w:t>
      </w:r>
      <w:r>
        <w:rPr>
          <w:rFonts w:hint="eastAsia"/>
        </w:rPr>
        <w:t>线上直播课讲座</w:t>
      </w:r>
      <w:r>
        <w:rPr>
          <w:rFonts w:hint="eastAsia"/>
        </w:rPr>
        <w:t>+</w:t>
      </w:r>
      <w:r>
        <w:rPr>
          <w:rFonts w:hint="eastAsia"/>
        </w:rPr>
        <w:t>小组研讨（</w:t>
      </w:r>
      <w:r>
        <w:rPr>
          <w:rFonts w:hint="eastAsia"/>
        </w:rPr>
        <w:t>Seminar</w:t>
      </w:r>
      <w:r>
        <w:rPr>
          <w:rFonts w:hint="eastAsia"/>
        </w:rPr>
        <w:t>）</w:t>
      </w:r>
      <w:r>
        <w:rPr>
          <w:rFonts w:hint="eastAsia"/>
        </w:rPr>
        <w:t xml:space="preserve"> </w:t>
      </w:r>
      <w:r>
        <w:rPr>
          <w:rFonts w:hint="eastAsia"/>
        </w:rPr>
        <w:t>参加课程的学生可进入剑桥大学校内</w:t>
      </w:r>
      <w:r>
        <w:rPr>
          <w:rFonts w:hint="eastAsia"/>
        </w:rPr>
        <w:t xml:space="preserve"> VLE</w:t>
      </w:r>
      <w:r>
        <w:rPr>
          <w:rFonts w:hint="eastAsia"/>
        </w:rPr>
        <w:t>（虚拟学习环境）系统获取所有课程资源。</w:t>
      </w:r>
      <w:r>
        <w:rPr>
          <w:rFonts w:hint="eastAsia"/>
        </w:rPr>
        <w:t xml:space="preserve"> </w:t>
      </w:r>
    </w:p>
    <w:p w:rsidR="00131A17" w:rsidRDefault="00131A17" w:rsidP="00131A17">
      <w:r w:rsidRPr="00E97BA2">
        <w:rPr>
          <w:rFonts w:hint="eastAsia"/>
          <w:b/>
        </w:rPr>
        <w:t>课程时间：</w:t>
      </w:r>
      <w:r>
        <w:rPr>
          <w:rFonts w:hint="eastAsia"/>
        </w:rPr>
        <w:t xml:space="preserve">30 </w:t>
      </w:r>
      <w:r>
        <w:rPr>
          <w:rFonts w:hint="eastAsia"/>
        </w:rPr>
        <w:t>小时</w:t>
      </w:r>
      <w:r>
        <w:rPr>
          <w:rFonts w:hint="eastAsia"/>
        </w:rPr>
        <w:t xml:space="preserve"> </w:t>
      </w:r>
      <w:r>
        <w:rPr>
          <w:rFonts w:hint="eastAsia"/>
        </w:rPr>
        <w:t>结业测试</w:t>
      </w:r>
      <w:r>
        <w:rPr>
          <w:rFonts w:hint="eastAsia"/>
        </w:rPr>
        <w:t xml:space="preserve"> </w:t>
      </w:r>
      <w:r>
        <w:rPr>
          <w:rFonts w:hint="eastAsia"/>
        </w:rPr>
        <w:t>学生在课程结束时需完成一篇论文或进行</w:t>
      </w:r>
      <w:r>
        <w:rPr>
          <w:rFonts w:hint="eastAsia"/>
        </w:rPr>
        <w:t xml:space="preserve"> Presentation </w:t>
      </w:r>
      <w:r>
        <w:rPr>
          <w:rFonts w:hint="eastAsia"/>
        </w:rPr>
        <w:t>答辩，由教授进行评分。</w:t>
      </w:r>
      <w:r>
        <w:rPr>
          <w:rFonts w:hint="eastAsia"/>
        </w:rPr>
        <w:t xml:space="preserve"> </w:t>
      </w:r>
    </w:p>
    <w:p w:rsidR="00131A17" w:rsidRDefault="00131A17" w:rsidP="00131A17">
      <w:r>
        <w:rPr>
          <w:rFonts w:hint="eastAsia"/>
        </w:rPr>
        <w:t>附录：课程主题</w:t>
      </w:r>
      <w:r>
        <w:rPr>
          <w:rFonts w:hint="eastAsia"/>
        </w:rPr>
        <w:t xml:space="preserve"> </w:t>
      </w:r>
    </w:p>
    <w:p w:rsidR="00131A17" w:rsidRDefault="00131A17" w:rsidP="00131A17">
      <w:r>
        <w:rPr>
          <w:rFonts w:hint="eastAsia"/>
        </w:rPr>
        <w:t>课程</w:t>
      </w:r>
      <w:r>
        <w:rPr>
          <w:rFonts w:hint="eastAsia"/>
        </w:rPr>
        <w:t xml:space="preserve"> 1</w:t>
      </w:r>
      <w:r>
        <w:rPr>
          <w:rFonts w:hint="eastAsia"/>
        </w:rPr>
        <w:t>：导言</w:t>
      </w:r>
      <w:r>
        <w:rPr>
          <w:rFonts w:hint="eastAsia"/>
        </w:rPr>
        <w:t xml:space="preserve"> </w:t>
      </w:r>
      <w:r>
        <w:rPr>
          <w:rFonts w:hint="eastAsia"/>
        </w:rPr>
        <w:t>–</w:t>
      </w:r>
      <w:r>
        <w:rPr>
          <w:rFonts w:hint="eastAsia"/>
        </w:rPr>
        <w:t xml:space="preserve"> </w:t>
      </w:r>
      <w:r>
        <w:rPr>
          <w:rFonts w:hint="eastAsia"/>
        </w:rPr>
        <w:t>介绍诺贝尔经济学奖以及如何采用其经济学模型</w:t>
      </w:r>
      <w:r>
        <w:rPr>
          <w:rFonts w:hint="eastAsia"/>
        </w:rPr>
        <w:t xml:space="preserve"> </w:t>
      </w:r>
    </w:p>
    <w:p w:rsidR="00131A17" w:rsidRDefault="00131A17" w:rsidP="00131A17">
      <w:r>
        <w:rPr>
          <w:rFonts w:hint="eastAsia"/>
        </w:rPr>
        <w:t>课程</w:t>
      </w:r>
      <w:r>
        <w:rPr>
          <w:rFonts w:hint="eastAsia"/>
        </w:rPr>
        <w:t xml:space="preserve"> 2</w:t>
      </w:r>
      <w:r>
        <w:rPr>
          <w:rFonts w:hint="eastAsia"/>
        </w:rPr>
        <w:t>：</w:t>
      </w:r>
      <w:proofErr w:type="gramStart"/>
      <w:r>
        <w:rPr>
          <w:rFonts w:hint="eastAsia"/>
        </w:rPr>
        <w:t>赫</w:t>
      </w:r>
      <w:proofErr w:type="gramEnd"/>
      <w:r>
        <w:rPr>
          <w:rFonts w:hint="eastAsia"/>
        </w:rPr>
        <w:t>伯特</w:t>
      </w:r>
      <w:r>
        <w:rPr>
          <w:rFonts w:hint="eastAsia"/>
        </w:rPr>
        <w:t xml:space="preserve"> </w:t>
      </w:r>
      <w:r>
        <w:rPr>
          <w:rFonts w:hint="eastAsia"/>
        </w:rPr>
        <w:t>西蒙（司马贺）</w:t>
      </w:r>
      <w:r>
        <w:rPr>
          <w:rFonts w:hint="eastAsia"/>
        </w:rPr>
        <w:t>-</w:t>
      </w:r>
      <w:r>
        <w:rPr>
          <w:rFonts w:hint="eastAsia"/>
        </w:rPr>
        <w:t>有限理性与标准理性概念的比较（包括最佳搜索模型）</w:t>
      </w:r>
      <w:r>
        <w:rPr>
          <w:rFonts w:hint="eastAsia"/>
        </w:rPr>
        <w:t xml:space="preserve"> </w:t>
      </w:r>
    </w:p>
    <w:p w:rsidR="00131A17" w:rsidRDefault="00131A17" w:rsidP="00131A17">
      <w:r>
        <w:rPr>
          <w:rFonts w:hint="eastAsia"/>
        </w:rPr>
        <w:t>课程</w:t>
      </w:r>
      <w:r>
        <w:rPr>
          <w:rFonts w:hint="eastAsia"/>
        </w:rPr>
        <w:t xml:space="preserve"> 3</w:t>
      </w:r>
      <w:r>
        <w:rPr>
          <w:rFonts w:hint="eastAsia"/>
        </w:rPr>
        <w:t>：保罗·萨缪尔森</w:t>
      </w:r>
      <w:r>
        <w:rPr>
          <w:rFonts w:hint="eastAsia"/>
        </w:rPr>
        <w:t xml:space="preserve"> -</w:t>
      </w:r>
      <w:r>
        <w:rPr>
          <w:rFonts w:hint="eastAsia"/>
        </w:rPr>
        <w:t>存在公共物品和私人物品的情况下资源的最佳分配。</w:t>
      </w:r>
      <w:r>
        <w:rPr>
          <w:rFonts w:hint="eastAsia"/>
        </w:rPr>
        <w:t xml:space="preserve"> </w:t>
      </w:r>
    </w:p>
    <w:p w:rsidR="00131A17" w:rsidRDefault="00131A17" w:rsidP="00131A17">
      <w:r>
        <w:rPr>
          <w:rFonts w:hint="eastAsia"/>
        </w:rPr>
        <w:t>课程</w:t>
      </w:r>
      <w:r>
        <w:rPr>
          <w:rFonts w:hint="eastAsia"/>
        </w:rPr>
        <w:t xml:space="preserve"> 4</w:t>
      </w:r>
      <w:r>
        <w:rPr>
          <w:rFonts w:hint="eastAsia"/>
        </w:rPr>
        <w:t>：罗纳德·科斯和埃莉诺·奥斯特罗</w:t>
      </w:r>
      <w:proofErr w:type="gramStart"/>
      <w:r>
        <w:rPr>
          <w:rFonts w:hint="eastAsia"/>
        </w:rPr>
        <w:t>姆</w:t>
      </w:r>
      <w:proofErr w:type="gramEnd"/>
      <w:r>
        <w:rPr>
          <w:rFonts w:hint="eastAsia"/>
        </w:rPr>
        <w:t>–</w:t>
      </w:r>
      <w:r>
        <w:rPr>
          <w:rFonts w:hint="eastAsia"/>
        </w:rPr>
        <w:t xml:space="preserve"> </w:t>
      </w:r>
      <w:r>
        <w:rPr>
          <w:rFonts w:hint="eastAsia"/>
        </w:rPr>
        <w:t>管理外部性和公共物品；公共事务的治理</w:t>
      </w:r>
      <w:r>
        <w:rPr>
          <w:rFonts w:hint="eastAsia"/>
        </w:rPr>
        <w:t xml:space="preserve"> </w:t>
      </w:r>
    </w:p>
    <w:p w:rsidR="00131A17" w:rsidRDefault="00131A17" w:rsidP="00131A17">
      <w:r>
        <w:rPr>
          <w:rFonts w:hint="eastAsia"/>
        </w:rPr>
        <w:t>课程</w:t>
      </w:r>
      <w:r>
        <w:rPr>
          <w:rFonts w:hint="eastAsia"/>
        </w:rPr>
        <w:t xml:space="preserve"> 5</w:t>
      </w:r>
      <w:r>
        <w:rPr>
          <w:rFonts w:hint="eastAsia"/>
        </w:rPr>
        <w:t>：乔治·阿克洛夫–</w:t>
      </w:r>
      <w:r>
        <w:rPr>
          <w:rFonts w:hint="eastAsia"/>
        </w:rPr>
        <w:t xml:space="preserve"> </w:t>
      </w:r>
      <w:r>
        <w:rPr>
          <w:rFonts w:hint="eastAsia"/>
        </w:rPr>
        <w:t>市场的不对称信息（柠檬市场）和后续文献</w:t>
      </w:r>
      <w:r>
        <w:rPr>
          <w:rFonts w:hint="eastAsia"/>
        </w:rPr>
        <w:t xml:space="preserve"> </w:t>
      </w:r>
    </w:p>
    <w:p w:rsidR="00131A17" w:rsidRDefault="00131A17" w:rsidP="00131A17">
      <w:r>
        <w:rPr>
          <w:rFonts w:hint="eastAsia"/>
        </w:rPr>
        <w:t>课程</w:t>
      </w:r>
      <w:r>
        <w:rPr>
          <w:rFonts w:hint="eastAsia"/>
        </w:rPr>
        <w:t xml:space="preserve"> 6</w:t>
      </w:r>
      <w:r>
        <w:rPr>
          <w:rFonts w:hint="eastAsia"/>
        </w:rPr>
        <w:t>：迈克尔·斯彭斯</w:t>
      </w:r>
      <w:r>
        <w:rPr>
          <w:rFonts w:hint="eastAsia"/>
        </w:rPr>
        <w:t xml:space="preserve"> </w:t>
      </w:r>
      <w:r>
        <w:rPr>
          <w:rFonts w:hint="eastAsia"/>
        </w:rPr>
        <w:t>–</w:t>
      </w:r>
      <w:r>
        <w:rPr>
          <w:rFonts w:hint="eastAsia"/>
        </w:rPr>
        <w:t xml:space="preserve"> </w:t>
      </w:r>
      <w:r>
        <w:rPr>
          <w:rFonts w:hint="eastAsia"/>
        </w:rPr>
        <w:t>信号理论在教育水平中的运用</w:t>
      </w:r>
      <w:r>
        <w:rPr>
          <w:rFonts w:hint="eastAsia"/>
        </w:rPr>
        <w:t xml:space="preserve"> </w:t>
      </w:r>
    </w:p>
    <w:p w:rsidR="00131A17" w:rsidRDefault="00131A17" w:rsidP="00131A17">
      <w:r>
        <w:rPr>
          <w:rFonts w:hint="eastAsia"/>
        </w:rPr>
        <w:t>课程</w:t>
      </w:r>
      <w:r>
        <w:rPr>
          <w:rFonts w:hint="eastAsia"/>
        </w:rPr>
        <w:t xml:space="preserve"> 7</w:t>
      </w:r>
      <w:r>
        <w:rPr>
          <w:rFonts w:hint="eastAsia"/>
        </w:rPr>
        <w:t>：肯尼斯·阿罗</w:t>
      </w:r>
      <w:r>
        <w:rPr>
          <w:rFonts w:hint="eastAsia"/>
        </w:rPr>
        <w:t xml:space="preserve"> -</w:t>
      </w:r>
      <w:r>
        <w:rPr>
          <w:rFonts w:hint="eastAsia"/>
        </w:rPr>
        <w:t>集体选择与不可能定理</w:t>
      </w:r>
      <w:r>
        <w:rPr>
          <w:rFonts w:hint="eastAsia"/>
        </w:rPr>
        <w:t xml:space="preserve"> </w:t>
      </w:r>
    </w:p>
    <w:p w:rsidR="00131A17" w:rsidRDefault="00131A17" w:rsidP="00131A17">
      <w:r>
        <w:rPr>
          <w:rFonts w:hint="eastAsia"/>
        </w:rPr>
        <w:t>课程</w:t>
      </w:r>
      <w:r>
        <w:rPr>
          <w:rFonts w:hint="eastAsia"/>
        </w:rPr>
        <w:t xml:space="preserve"> 8</w:t>
      </w:r>
      <w:r>
        <w:rPr>
          <w:rFonts w:hint="eastAsia"/>
        </w:rPr>
        <w:t>：道格拉斯·诺斯–</w:t>
      </w:r>
      <w:r>
        <w:rPr>
          <w:rFonts w:hint="eastAsia"/>
        </w:rPr>
        <w:t xml:space="preserve"> </w:t>
      </w:r>
      <w:r>
        <w:rPr>
          <w:rFonts w:hint="eastAsia"/>
        </w:rPr>
        <w:t>制度分析</w:t>
      </w:r>
      <w:r>
        <w:rPr>
          <w:rFonts w:hint="eastAsia"/>
        </w:rPr>
        <w:t xml:space="preserve"> </w:t>
      </w:r>
    </w:p>
    <w:p w:rsidR="00131A17" w:rsidRDefault="00131A17" w:rsidP="00131A17">
      <w:r>
        <w:rPr>
          <w:rFonts w:hint="eastAsia"/>
        </w:rPr>
        <w:t>课程</w:t>
      </w:r>
      <w:r>
        <w:rPr>
          <w:rFonts w:hint="eastAsia"/>
        </w:rPr>
        <w:t xml:space="preserve"> 9</w:t>
      </w:r>
      <w:r>
        <w:rPr>
          <w:rFonts w:hint="eastAsia"/>
        </w:rPr>
        <w:t>：芬恩·基德兰德和爱德华·普雷斯科特</w:t>
      </w:r>
      <w:r>
        <w:rPr>
          <w:rFonts w:hint="eastAsia"/>
        </w:rPr>
        <w:t xml:space="preserve"> -</w:t>
      </w:r>
      <w:r>
        <w:rPr>
          <w:rFonts w:hint="eastAsia"/>
        </w:rPr>
        <w:t>经济周期和经济政策的新理论</w:t>
      </w:r>
      <w:r>
        <w:rPr>
          <w:rFonts w:hint="eastAsia"/>
        </w:rPr>
        <w:t xml:space="preserve"> </w:t>
      </w:r>
    </w:p>
    <w:p w:rsidR="00131A17" w:rsidRDefault="00131A17" w:rsidP="00131A17">
      <w:r>
        <w:rPr>
          <w:rFonts w:hint="eastAsia"/>
        </w:rPr>
        <w:t>课程</w:t>
      </w:r>
      <w:r>
        <w:rPr>
          <w:rFonts w:hint="eastAsia"/>
        </w:rPr>
        <w:t xml:space="preserve"> 10</w:t>
      </w:r>
      <w:r>
        <w:rPr>
          <w:rFonts w:hint="eastAsia"/>
        </w:rPr>
        <w:t>：行为经济学家：丹尼尔·卡尼曼和理查德·塞勒</w:t>
      </w:r>
      <w:r>
        <w:rPr>
          <w:rFonts w:hint="eastAsia"/>
        </w:rPr>
        <w:t xml:space="preserve"> </w:t>
      </w:r>
    </w:p>
    <w:p w:rsidR="00131A17" w:rsidRDefault="00131A17" w:rsidP="00131A17">
      <w:r>
        <w:rPr>
          <w:rFonts w:hint="eastAsia"/>
        </w:rPr>
        <w:t>课程</w:t>
      </w:r>
      <w:r>
        <w:rPr>
          <w:rFonts w:hint="eastAsia"/>
        </w:rPr>
        <w:t xml:space="preserve"> 11</w:t>
      </w:r>
      <w:r>
        <w:rPr>
          <w:rFonts w:hint="eastAsia"/>
        </w:rPr>
        <w:t>：什么是政治经济学？这与经济学有何区别？</w:t>
      </w:r>
      <w:r>
        <w:rPr>
          <w:rFonts w:hint="eastAsia"/>
        </w:rPr>
        <w:t xml:space="preserve"> -</w:t>
      </w:r>
      <w:r>
        <w:rPr>
          <w:rFonts w:hint="eastAsia"/>
        </w:rPr>
        <w:t>为什么我们要关注民主资本主义？民主资本主义是什么意思？</w:t>
      </w:r>
      <w:r>
        <w:rPr>
          <w:rFonts w:hint="eastAsia"/>
        </w:rPr>
        <w:t xml:space="preserve"> </w:t>
      </w:r>
    </w:p>
    <w:p w:rsidR="00131A17" w:rsidRDefault="00131A17" w:rsidP="00131A17">
      <w:r>
        <w:rPr>
          <w:rFonts w:hint="eastAsia"/>
        </w:rPr>
        <w:t>课程</w:t>
      </w:r>
      <w:r>
        <w:rPr>
          <w:rFonts w:hint="eastAsia"/>
        </w:rPr>
        <w:t xml:space="preserve"> 12</w:t>
      </w:r>
      <w:r>
        <w:rPr>
          <w:rFonts w:hint="eastAsia"/>
        </w:rPr>
        <w:t>：阿里士多德</w:t>
      </w:r>
      <w:r>
        <w:rPr>
          <w:rFonts w:hint="eastAsia"/>
        </w:rPr>
        <w:t xml:space="preserve"> </w:t>
      </w:r>
      <w:r>
        <w:rPr>
          <w:rFonts w:hint="eastAsia"/>
        </w:rPr>
        <w:t>–经典文本提炼</w:t>
      </w:r>
      <w:r>
        <w:rPr>
          <w:rFonts w:hint="eastAsia"/>
        </w:rPr>
        <w:t xml:space="preserve"> </w:t>
      </w:r>
    </w:p>
    <w:p w:rsidR="00131A17" w:rsidRDefault="00131A17" w:rsidP="00131A17">
      <w:r>
        <w:rPr>
          <w:rFonts w:hint="eastAsia"/>
        </w:rPr>
        <w:t>课程</w:t>
      </w:r>
      <w:r>
        <w:rPr>
          <w:rFonts w:hint="eastAsia"/>
        </w:rPr>
        <w:t xml:space="preserve"> 13</w:t>
      </w:r>
      <w:r>
        <w:rPr>
          <w:rFonts w:hint="eastAsia"/>
        </w:rPr>
        <w:t>：约翰·洛克</w:t>
      </w:r>
      <w:r>
        <w:rPr>
          <w:rFonts w:hint="eastAsia"/>
        </w:rPr>
        <w:t xml:space="preserve"> -</w:t>
      </w:r>
      <w:r>
        <w:rPr>
          <w:rFonts w:hint="eastAsia"/>
        </w:rPr>
        <w:t>《政府论》</w:t>
      </w:r>
      <w:r>
        <w:rPr>
          <w:rFonts w:hint="eastAsia"/>
        </w:rPr>
        <w:t xml:space="preserve"> </w:t>
      </w:r>
    </w:p>
    <w:p w:rsidR="00131A17" w:rsidRDefault="00131A17" w:rsidP="00131A17">
      <w:r>
        <w:rPr>
          <w:rFonts w:hint="eastAsia"/>
        </w:rPr>
        <w:t>课程</w:t>
      </w:r>
      <w:r>
        <w:rPr>
          <w:rFonts w:hint="eastAsia"/>
        </w:rPr>
        <w:t xml:space="preserve"> 14</w:t>
      </w:r>
      <w:r>
        <w:rPr>
          <w:rFonts w:hint="eastAsia"/>
        </w:rPr>
        <w:t>：亚当·斯密</w:t>
      </w:r>
      <w:r>
        <w:rPr>
          <w:rFonts w:hint="eastAsia"/>
        </w:rPr>
        <w:t xml:space="preserve"> -</w:t>
      </w:r>
      <w:r>
        <w:rPr>
          <w:rFonts w:hint="eastAsia"/>
        </w:rPr>
        <w:t>《国富论》</w:t>
      </w:r>
      <w:r>
        <w:rPr>
          <w:rFonts w:hint="eastAsia"/>
        </w:rPr>
        <w:t xml:space="preserve"> </w:t>
      </w:r>
    </w:p>
    <w:p w:rsidR="00131A17" w:rsidRDefault="00131A17" w:rsidP="00131A17">
      <w:r>
        <w:rPr>
          <w:rFonts w:hint="eastAsia"/>
        </w:rPr>
        <w:t>课程</w:t>
      </w:r>
      <w:r>
        <w:rPr>
          <w:rFonts w:hint="eastAsia"/>
        </w:rPr>
        <w:t xml:space="preserve"> 15</w:t>
      </w:r>
      <w:r>
        <w:rPr>
          <w:rFonts w:hint="eastAsia"/>
        </w:rPr>
        <w:t>：亚历西斯·德·托克维尔</w:t>
      </w:r>
      <w:r>
        <w:rPr>
          <w:rFonts w:hint="eastAsia"/>
        </w:rPr>
        <w:t xml:space="preserve"> -</w:t>
      </w:r>
      <w:r>
        <w:rPr>
          <w:rFonts w:hint="eastAsia"/>
        </w:rPr>
        <w:t>《论美国的民主》</w:t>
      </w:r>
      <w:r>
        <w:rPr>
          <w:rFonts w:hint="eastAsia"/>
        </w:rPr>
        <w:t xml:space="preserve"> </w:t>
      </w:r>
    </w:p>
    <w:p w:rsidR="00131A17" w:rsidRDefault="00131A17" w:rsidP="00131A17">
      <w:r>
        <w:rPr>
          <w:rFonts w:hint="eastAsia"/>
        </w:rPr>
        <w:t>课程</w:t>
      </w:r>
      <w:r>
        <w:rPr>
          <w:rFonts w:hint="eastAsia"/>
        </w:rPr>
        <w:t xml:space="preserve"> 16</w:t>
      </w:r>
      <w:r>
        <w:rPr>
          <w:rFonts w:hint="eastAsia"/>
        </w:rPr>
        <w:t>：卡尔·马克思</w:t>
      </w:r>
      <w:r>
        <w:rPr>
          <w:rFonts w:hint="eastAsia"/>
        </w:rPr>
        <w:t xml:space="preserve"> -</w:t>
      </w:r>
      <w:r>
        <w:rPr>
          <w:rFonts w:hint="eastAsia"/>
        </w:rPr>
        <w:t>《共产党宣言》</w:t>
      </w:r>
      <w:r>
        <w:rPr>
          <w:rFonts w:hint="eastAsia"/>
        </w:rPr>
        <w:t xml:space="preserve"> </w:t>
      </w:r>
    </w:p>
    <w:p w:rsidR="00131A17" w:rsidRDefault="00131A17" w:rsidP="00131A17">
      <w:r>
        <w:rPr>
          <w:rFonts w:hint="eastAsia"/>
        </w:rPr>
        <w:t>课程</w:t>
      </w:r>
      <w:r>
        <w:rPr>
          <w:rFonts w:hint="eastAsia"/>
        </w:rPr>
        <w:t xml:space="preserve"> 17</w:t>
      </w:r>
      <w:r>
        <w:rPr>
          <w:rFonts w:hint="eastAsia"/>
        </w:rPr>
        <w:t>：马克斯·韦伯</w:t>
      </w:r>
      <w:r>
        <w:rPr>
          <w:rFonts w:hint="eastAsia"/>
        </w:rPr>
        <w:t xml:space="preserve"> -</w:t>
      </w:r>
      <w:r>
        <w:rPr>
          <w:rFonts w:hint="eastAsia"/>
        </w:rPr>
        <w:t>《新教伦理与资本主义精神》</w:t>
      </w:r>
      <w:r>
        <w:rPr>
          <w:rFonts w:hint="eastAsia"/>
        </w:rPr>
        <w:t xml:space="preserve"> </w:t>
      </w:r>
    </w:p>
    <w:p w:rsidR="00131A17" w:rsidRDefault="00131A17" w:rsidP="00131A17">
      <w:r>
        <w:rPr>
          <w:rFonts w:hint="eastAsia"/>
        </w:rPr>
        <w:t>课程</w:t>
      </w:r>
      <w:r>
        <w:rPr>
          <w:rFonts w:hint="eastAsia"/>
        </w:rPr>
        <w:t xml:space="preserve"> 18</w:t>
      </w:r>
      <w:r>
        <w:rPr>
          <w:rFonts w:hint="eastAsia"/>
        </w:rPr>
        <w:t>：约瑟夫·熊彼特</w:t>
      </w:r>
      <w:r>
        <w:rPr>
          <w:rFonts w:hint="eastAsia"/>
        </w:rPr>
        <w:t xml:space="preserve"> -</w:t>
      </w:r>
      <w:r>
        <w:rPr>
          <w:rFonts w:hint="eastAsia"/>
        </w:rPr>
        <w:t>《资本主义、社会主义与民主》</w:t>
      </w:r>
      <w:r>
        <w:rPr>
          <w:rFonts w:hint="eastAsia"/>
        </w:rPr>
        <w:t xml:space="preserve"> </w:t>
      </w:r>
    </w:p>
    <w:p w:rsidR="00131A17" w:rsidRDefault="00131A17" w:rsidP="00131A17">
      <w:r>
        <w:rPr>
          <w:rFonts w:hint="eastAsia"/>
        </w:rPr>
        <w:t>课程</w:t>
      </w:r>
      <w:r>
        <w:rPr>
          <w:rFonts w:hint="eastAsia"/>
        </w:rPr>
        <w:t xml:space="preserve"> 19</w:t>
      </w:r>
      <w:r>
        <w:rPr>
          <w:rFonts w:hint="eastAsia"/>
        </w:rPr>
        <w:t>：关于民主资本主义的结论性思想</w:t>
      </w:r>
      <w:r>
        <w:rPr>
          <w:rFonts w:hint="eastAsia"/>
        </w:rPr>
        <w:t xml:space="preserve"> </w:t>
      </w:r>
    </w:p>
    <w:p w:rsidR="00131A17" w:rsidRDefault="00131A17" w:rsidP="00131A17">
      <w:r>
        <w:rPr>
          <w:rFonts w:hint="eastAsia"/>
        </w:rPr>
        <w:t>（</w:t>
      </w:r>
      <w:r>
        <w:rPr>
          <w:rFonts w:hint="eastAsia"/>
        </w:rPr>
        <w:t>1</w:t>
      </w:r>
      <w:r>
        <w:rPr>
          <w:rFonts w:hint="eastAsia"/>
        </w:rPr>
        <w:t>）民主资本主义的性质；</w:t>
      </w:r>
      <w:r>
        <w:rPr>
          <w:rFonts w:hint="eastAsia"/>
        </w:rPr>
        <w:t xml:space="preserve"> </w:t>
      </w:r>
      <w:r>
        <w:rPr>
          <w:rFonts w:hint="eastAsia"/>
        </w:rPr>
        <w:t>（</w:t>
      </w:r>
      <w:r>
        <w:rPr>
          <w:rFonts w:hint="eastAsia"/>
        </w:rPr>
        <w:t>2</w:t>
      </w:r>
      <w:r>
        <w:rPr>
          <w:rFonts w:hint="eastAsia"/>
        </w:rPr>
        <w:t>）作为政治经济学体系，维持</w:t>
      </w:r>
      <w:r>
        <w:rPr>
          <w:rFonts w:hint="eastAsia"/>
        </w:rPr>
        <w:t>/</w:t>
      </w:r>
      <w:r>
        <w:rPr>
          <w:rFonts w:hint="eastAsia"/>
        </w:rPr>
        <w:t>发展的合理性建立在多大程度上？</w:t>
      </w:r>
      <w:r>
        <w:rPr>
          <w:rFonts w:hint="eastAsia"/>
        </w:rPr>
        <w:t xml:space="preserve"> </w:t>
      </w:r>
    </w:p>
    <w:p w:rsidR="00131A17" w:rsidRDefault="00131A17" w:rsidP="00131A17">
      <w:r>
        <w:rPr>
          <w:rFonts w:hint="eastAsia"/>
        </w:rPr>
        <w:t>（</w:t>
      </w:r>
      <w:r>
        <w:rPr>
          <w:rFonts w:hint="eastAsia"/>
        </w:rPr>
        <w:t>2</w:t>
      </w:r>
      <w:r>
        <w:rPr>
          <w:rFonts w:hint="eastAsia"/>
        </w:rPr>
        <w:t>）民主资本主义的前景</w:t>
      </w:r>
      <w:r>
        <w:rPr>
          <w:rFonts w:hint="eastAsia"/>
        </w:rPr>
        <w:t>/</w:t>
      </w:r>
      <w:r>
        <w:rPr>
          <w:rFonts w:hint="eastAsia"/>
        </w:rPr>
        <w:t>挑战是什么？在当前时代，我们在多大程度上看到这些思想家的</w:t>
      </w:r>
      <w:r>
        <w:rPr>
          <w:rFonts w:hint="eastAsia"/>
        </w:rPr>
        <w:t xml:space="preserve"> </w:t>
      </w:r>
      <w:r>
        <w:rPr>
          <w:rFonts w:hint="eastAsia"/>
        </w:rPr>
        <w:t>预测</w:t>
      </w:r>
      <w:r>
        <w:rPr>
          <w:rFonts w:hint="eastAsia"/>
        </w:rPr>
        <w:t>/</w:t>
      </w:r>
      <w:r>
        <w:rPr>
          <w:rFonts w:hint="eastAsia"/>
        </w:rPr>
        <w:t>预测？</w:t>
      </w:r>
      <w:r>
        <w:rPr>
          <w:rFonts w:hint="eastAsia"/>
        </w:rPr>
        <w:t xml:space="preserve"> </w:t>
      </w:r>
    </w:p>
    <w:p w:rsidR="00131A17" w:rsidRDefault="00131A17" w:rsidP="00131A17">
      <w:r>
        <w:t xml:space="preserve"> </w:t>
      </w:r>
    </w:p>
    <w:p w:rsidR="00131A17" w:rsidRPr="00BE33E2" w:rsidRDefault="00131A17" w:rsidP="00131A17">
      <w:r w:rsidRPr="00E97BA2">
        <w:rPr>
          <w:rFonts w:hint="eastAsia"/>
          <w:b/>
        </w:rPr>
        <w:t>项目费用：</w:t>
      </w:r>
      <w:r w:rsidRPr="00BE33E2">
        <w:rPr>
          <w:rFonts w:hint="eastAsia"/>
        </w:rPr>
        <w:t xml:space="preserve">15000 </w:t>
      </w:r>
      <w:r w:rsidRPr="00BE33E2">
        <w:rPr>
          <w:rFonts w:hint="eastAsia"/>
        </w:rPr>
        <w:t>元</w:t>
      </w:r>
      <w:r w:rsidRPr="00BE33E2">
        <w:rPr>
          <w:rFonts w:hint="eastAsia"/>
        </w:rPr>
        <w:t xml:space="preserve"> </w:t>
      </w:r>
    </w:p>
    <w:p w:rsidR="00131A17" w:rsidRPr="00BE33E2" w:rsidRDefault="00131A17" w:rsidP="00131A17">
      <w:r w:rsidRPr="00BE33E2">
        <w:rPr>
          <w:rFonts w:hint="eastAsia"/>
        </w:rPr>
        <w:t>奖学金：顺利完成项目学生获得</w:t>
      </w:r>
      <w:r w:rsidRPr="00BE33E2">
        <w:rPr>
          <w:rFonts w:hint="eastAsia"/>
        </w:rPr>
        <w:t xml:space="preserve"> </w:t>
      </w:r>
      <w:r w:rsidR="00BE33E2" w:rsidRPr="00BE33E2">
        <w:rPr>
          <w:rFonts w:hint="eastAsia"/>
        </w:rPr>
        <w:t>300</w:t>
      </w:r>
      <w:r w:rsidR="00BE33E2" w:rsidRPr="00BE33E2">
        <w:rPr>
          <w:rFonts w:hint="eastAsia"/>
        </w:rPr>
        <w:t>元</w:t>
      </w:r>
      <w:r w:rsidRPr="00BE33E2">
        <w:rPr>
          <w:rFonts w:hint="eastAsia"/>
        </w:rPr>
        <w:t>奖学金</w:t>
      </w:r>
      <w:r w:rsidR="00DF79F8">
        <w:rPr>
          <w:rFonts w:hint="eastAsia"/>
        </w:rPr>
        <w:t>（</w:t>
      </w:r>
      <w:r w:rsidR="00DF79F8">
        <w:rPr>
          <w:rFonts w:hint="eastAsia"/>
        </w:rPr>
        <w:t>ISP</w:t>
      </w:r>
      <w:r w:rsidR="00DF79F8">
        <w:rPr>
          <w:rFonts w:hint="eastAsia"/>
        </w:rPr>
        <w:t>远学提供）</w:t>
      </w:r>
    </w:p>
    <w:p w:rsidR="00131A17" w:rsidRDefault="00131A17" w:rsidP="00131A17">
      <w:r>
        <w:lastRenderedPageBreak/>
        <w:t xml:space="preserve"> </w:t>
      </w:r>
    </w:p>
    <w:p w:rsidR="00435863" w:rsidRPr="00DF79F8" w:rsidRDefault="00131A17" w:rsidP="00DF79F8">
      <w:pPr>
        <w:pStyle w:val="a3"/>
        <w:autoSpaceDE w:val="0"/>
        <w:autoSpaceDN w:val="0"/>
        <w:adjustRightInd w:val="0"/>
        <w:spacing w:before="50" w:line="340" w:lineRule="exact"/>
        <w:ind w:leftChars="187" w:left="393" w:firstLineChars="0" w:firstLine="0"/>
        <w:jc w:val="left"/>
        <w:rPr>
          <w:rFonts w:ascii="宋体" w:eastAsia="宋体" w:hAnsi="宋体"/>
          <w:color w:val="FF0000"/>
          <w:spacing w:val="-3"/>
          <w:szCs w:val="21"/>
        </w:rPr>
      </w:pPr>
      <w:r>
        <w:rPr>
          <w:rFonts w:hint="eastAsia"/>
        </w:rPr>
        <w:t>申请条件：</w:t>
      </w:r>
      <w:r>
        <w:rPr>
          <w:rFonts w:hint="eastAsia"/>
        </w:rPr>
        <w:t xml:space="preserve"> 1. </w:t>
      </w:r>
      <w:r>
        <w:rPr>
          <w:rFonts w:hint="eastAsia"/>
        </w:rPr>
        <w:t>在校本科生</w:t>
      </w:r>
      <w:r>
        <w:rPr>
          <w:rFonts w:hint="eastAsia"/>
        </w:rPr>
        <w:t xml:space="preserve"> 2. </w:t>
      </w:r>
      <w:r>
        <w:rPr>
          <w:rFonts w:hint="eastAsia"/>
        </w:rPr>
        <w:t>英语：四级</w:t>
      </w:r>
      <w:r>
        <w:rPr>
          <w:rFonts w:hint="eastAsia"/>
        </w:rPr>
        <w:t xml:space="preserve"> 500</w:t>
      </w:r>
      <w:r>
        <w:rPr>
          <w:rFonts w:hint="eastAsia"/>
        </w:rPr>
        <w:t>，托福</w:t>
      </w:r>
      <w:r>
        <w:rPr>
          <w:rFonts w:hint="eastAsia"/>
        </w:rPr>
        <w:t xml:space="preserve"> 79</w:t>
      </w:r>
      <w:r>
        <w:rPr>
          <w:rFonts w:hint="eastAsia"/>
        </w:rPr>
        <w:t>，</w:t>
      </w:r>
      <w:proofErr w:type="gramStart"/>
      <w:r>
        <w:rPr>
          <w:rFonts w:hint="eastAsia"/>
        </w:rPr>
        <w:t>雅思</w:t>
      </w:r>
      <w:proofErr w:type="gramEnd"/>
      <w:r>
        <w:rPr>
          <w:rFonts w:hint="eastAsia"/>
        </w:rPr>
        <w:t xml:space="preserve"> 6.0</w:t>
      </w:r>
      <w:r>
        <w:rPr>
          <w:rFonts w:hint="eastAsia"/>
        </w:rPr>
        <w:t>。</w:t>
      </w:r>
      <w:r w:rsidR="005733A7" w:rsidRPr="00474A74">
        <w:rPr>
          <w:rFonts w:ascii="宋体" w:eastAsia="宋体" w:hAnsi="宋体" w:hint="eastAsia"/>
          <w:spacing w:val="-7"/>
          <w:szCs w:val="21"/>
        </w:rPr>
        <w:t>（未达到以上分数同学咨询项目负责老师面试资格；有一项语言成绩即可；）</w:t>
      </w:r>
      <w:bookmarkStart w:id="0" w:name="_GoBack"/>
      <w:bookmarkEnd w:id="0"/>
    </w:p>
    <w:p w:rsidR="009426C0" w:rsidRPr="009426C0" w:rsidRDefault="009426C0" w:rsidP="00131A17">
      <w:pPr>
        <w:rPr>
          <w:color w:val="FF0000"/>
        </w:rPr>
      </w:pPr>
    </w:p>
    <w:sectPr w:rsidR="009426C0" w:rsidRPr="009426C0" w:rsidSect="003A7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7F" w:rsidRDefault="00C22C7F" w:rsidP="005733A7">
      <w:r>
        <w:separator/>
      </w:r>
    </w:p>
  </w:endnote>
  <w:endnote w:type="continuationSeparator" w:id="0">
    <w:p w:rsidR="00C22C7F" w:rsidRDefault="00C22C7F" w:rsidP="0057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7F" w:rsidRDefault="00C22C7F" w:rsidP="005733A7">
      <w:r>
        <w:separator/>
      </w:r>
    </w:p>
  </w:footnote>
  <w:footnote w:type="continuationSeparator" w:id="0">
    <w:p w:rsidR="00C22C7F" w:rsidRDefault="00C22C7F" w:rsidP="0057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93956"/>
    <w:multiLevelType w:val="hybridMultilevel"/>
    <w:tmpl w:val="2AC885A2"/>
    <w:lvl w:ilvl="0" w:tplc="92706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A17"/>
    <w:rsid w:val="000738C6"/>
    <w:rsid w:val="00131A17"/>
    <w:rsid w:val="003A7264"/>
    <w:rsid w:val="00435863"/>
    <w:rsid w:val="004C0FE0"/>
    <w:rsid w:val="005733A7"/>
    <w:rsid w:val="00595039"/>
    <w:rsid w:val="007403F1"/>
    <w:rsid w:val="007904D7"/>
    <w:rsid w:val="00816244"/>
    <w:rsid w:val="009426C0"/>
    <w:rsid w:val="00AC2DD8"/>
    <w:rsid w:val="00BE33E2"/>
    <w:rsid w:val="00C22C7F"/>
    <w:rsid w:val="00D907B0"/>
    <w:rsid w:val="00DF79F8"/>
    <w:rsid w:val="00E9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A17"/>
    <w:pPr>
      <w:ind w:firstLineChars="200" w:firstLine="420"/>
    </w:pPr>
  </w:style>
  <w:style w:type="paragraph" w:styleId="a4">
    <w:name w:val="header"/>
    <w:basedOn w:val="a"/>
    <w:link w:val="Char"/>
    <w:uiPriority w:val="99"/>
    <w:unhideWhenUsed/>
    <w:rsid w:val="00573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33A7"/>
    <w:rPr>
      <w:sz w:val="18"/>
      <w:szCs w:val="18"/>
    </w:rPr>
  </w:style>
  <w:style w:type="paragraph" w:styleId="a5">
    <w:name w:val="footer"/>
    <w:basedOn w:val="a"/>
    <w:link w:val="Char0"/>
    <w:uiPriority w:val="99"/>
    <w:unhideWhenUsed/>
    <w:rsid w:val="005733A7"/>
    <w:pPr>
      <w:tabs>
        <w:tab w:val="center" w:pos="4153"/>
        <w:tab w:val="right" w:pos="8306"/>
      </w:tabs>
      <w:snapToGrid w:val="0"/>
      <w:jc w:val="left"/>
    </w:pPr>
    <w:rPr>
      <w:sz w:val="18"/>
      <w:szCs w:val="18"/>
    </w:rPr>
  </w:style>
  <w:style w:type="character" w:customStyle="1" w:styleId="Char0">
    <w:name w:val="页脚 Char"/>
    <w:basedOn w:val="a0"/>
    <w:link w:val="a5"/>
    <w:uiPriority w:val="99"/>
    <w:rsid w:val="005733A7"/>
    <w:rPr>
      <w:sz w:val="18"/>
      <w:szCs w:val="18"/>
    </w:rPr>
  </w:style>
  <w:style w:type="paragraph" w:styleId="a6">
    <w:name w:val="Normal (Web)"/>
    <w:basedOn w:val="a"/>
    <w:uiPriority w:val="99"/>
    <w:unhideWhenUsed/>
    <w:rsid w:val="005733A7"/>
    <w:pPr>
      <w:widowControl/>
      <w:spacing w:before="100" w:beforeAutospacing="1" w:after="100" w:afterAutospacing="1"/>
      <w:jc w:val="left"/>
    </w:pPr>
    <w:rPr>
      <w:rFonts w:ascii="宋体" w:eastAsia="等线" w:hAnsi="宋体" w:cs="宋体"/>
      <w:kern w:val="0"/>
      <w:sz w:val="24"/>
      <w:szCs w:val="24"/>
    </w:rPr>
  </w:style>
  <w:style w:type="paragraph" w:styleId="a7">
    <w:name w:val="Balloon Text"/>
    <w:basedOn w:val="a"/>
    <w:link w:val="Char1"/>
    <w:uiPriority w:val="99"/>
    <w:semiHidden/>
    <w:unhideWhenUsed/>
    <w:rsid w:val="005733A7"/>
    <w:rPr>
      <w:sz w:val="18"/>
      <w:szCs w:val="18"/>
    </w:rPr>
  </w:style>
  <w:style w:type="character" w:customStyle="1" w:styleId="Char1">
    <w:name w:val="批注框文本 Char"/>
    <w:basedOn w:val="a0"/>
    <w:link w:val="a7"/>
    <w:uiPriority w:val="99"/>
    <w:semiHidden/>
    <w:rsid w:val="005733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张依</cp:lastModifiedBy>
  <cp:revision>11</cp:revision>
  <dcterms:created xsi:type="dcterms:W3CDTF">2020-10-07T14:24:00Z</dcterms:created>
  <dcterms:modified xsi:type="dcterms:W3CDTF">2020-11-10T01:24:00Z</dcterms:modified>
</cp:coreProperties>
</file>