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2E6" w:rsidRPr="00067427" w:rsidRDefault="00912BB3" w:rsidP="00175F21">
      <w:pPr>
        <w:pStyle w:val="a3"/>
        <w:spacing w:line="400" w:lineRule="exact"/>
        <w:ind w:firstLineChars="498" w:firstLine="1050"/>
        <w:rPr>
          <w:rFonts w:asciiTheme="minorEastAsia" w:eastAsiaTheme="minorEastAsia" w:hAnsiTheme="minorEastAsia"/>
          <w:b/>
          <w:szCs w:val="21"/>
        </w:rPr>
      </w:pPr>
      <w:r w:rsidRPr="00067427">
        <w:rPr>
          <w:rFonts w:asciiTheme="minorEastAsia" w:eastAsiaTheme="minorEastAsia" w:hAnsiTheme="minorEastAsia" w:hint="eastAsia"/>
          <w:b/>
          <w:szCs w:val="21"/>
        </w:rPr>
        <w:t>关于我校选拔2021</w:t>
      </w:r>
      <w:r w:rsidR="00067427">
        <w:rPr>
          <w:rFonts w:asciiTheme="minorEastAsia" w:eastAsiaTheme="minorEastAsia" w:hAnsiTheme="minorEastAsia" w:hint="eastAsia"/>
          <w:b/>
          <w:szCs w:val="21"/>
        </w:rPr>
        <w:t>年</w:t>
      </w:r>
      <w:r w:rsidRPr="00067427">
        <w:rPr>
          <w:rFonts w:asciiTheme="minorEastAsia" w:eastAsiaTheme="minorEastAsia" w:hAnsiTheme="minorEastAsia" w:hint="eastAsia"/>
          <w:b/>
          <w:szCs w:val="21"/>
        </w:rPr>
        <w:t>加拿大麦吉尔大学暑期学术项目通知</w:t>
      </w:r>
    </w:p>
    <w:p w:rsidR="00912BB3" w:rsidRDefault="0073443C" w:rsidP="00067427">
      <w:pPr>
        <w:pStyle w:val="a3"/>
        <w:spacing w:line="40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根据我校与</w:t>
      </w:r>
      <w:r w:rsidRPr="0073443C">
        <w:rPr>
          <w:rFonts w:asciiTheme="minorEastAsia" w:eastAsiaTheme="minorEastAsia" w:hAnsiTheme="minorEastAsia" w:hint="eastAsia"/>
          <w:szCs w:val="21"/>
        </w:rPr>
        <w:t>加拿大麦吉尔大学官方协定，</w:t>
      </w:r>
      <w:r w:rsidR="00DE72E6" w:rsidRPr="00067427">
        <w:rPr>
          <w:rFonts w:asciiTheme="minorEastAsia" w:eastAsiaTheme="minorEastAsia" w:hAnsiTheme="minorEastAsia"/>
          <w:szCs w:val="21"/>
        </w:rPr>
        <w:t>为了给我校学生提供世界一流大学交流与学习的机会，我校组织20</w:t>
      </w:r>
      <w:r w:rsidR="00DE72E6" w:rsidRPr="00067427">
        <w:rPr>
          <w:rFonts w:asciiTheme="minorEastAsia" w:eastAsiaTheme="minorEastAsia" w:hAnsiTheme="minorEastAsia" w:hint="eastAsia"/>
          <w:szCs w:val="21"/>
        </w:rPr>
        <w:t>21</w:t>
      </w:r>
      <w:r w:rsidR="00F10046">
        <w:rPr>
          <w:rFonts w:asciiTheme="minorEastAsia" w:eastAsiaTheme="minorEastAsia" w:hAnsiTheme="minorEastAsia"/>
          <w:szCs w:val="21"/>
        </w:rPr>
        <w:t>年</w:t>
      </w:r>
      <w:r w:rsidR="00912BB3" w:rsidRPr="00067427">
        <w:rPr>
          <w:rFonts w:asciiTheme="minorEastAsia" w:eastAsiaTheme="minorEastAsia" w:hAnsiTheme="minorEastAsia" w:hint="eastAsia"/>
          <w:szCs w:val="21"/>
        </w:rPr>
        <w:t>加拿大</w:t>
      </w:r>
      <w:r w:rsidR="00912BB3" w:rsidRPr="00067427">
        <w:rPr>
          <w:rFonts w:asciiTheme="minorEastAsia" w:eastAsiaTheme="minorEastAsia" w:hAnsiTheme="minorEastAsia"/>
          <w:szCs w:val="21"/>
        </w:rPr>
        <w:t>麦吉尔大学</w:t>
      </w:r>
      <w:r w:rsidR="00DE72E6" w:rsidRPr="00067427">
        <w:rPr>
          <w:rFonts w:asciiTheme="minorEastAsia" w:eastAsiaTheme="minorEastAsia" w:hAnsiTheme="minorEastAsia"/>
          <w:szCs w:val="21"/>
        </w:rPr>
        <w:t>暑期学术交流项目。项目期间，同学们将</w:t>
      </w:r>
      <w:r w:rsidR="00912BB3" w:rsidRPr="00067427">
        <w:rPr>
          <w:rFonts w:asciiTheme="minorEastAsia" w:eastAsiaTheme="minorEastAsia" w:hAnsiTheme="minorEastAsia" w:hint="eastAsia"/>
          <w:szCs w:val="21"/>
        </w:rPr>
        <w:t>与</w:t>
      </w:r>
      <w:r w:rsidR="00DE72E6" w:rsidRPr="00067427">
        <w:rPr>
          <w:rFonts w:asciiTheme="minorEastAsia" w:eastAsiaTheme="minorEastAsia" w:hAnsiTheme="minorEastAsia"/>
          <w:szCs w:val="21"/>
        </w:rPr>
        <w:t>其他国际学生一起进行专业课学习。可修读</w:t>
      </w:r>
      <w:r w:rsidR="00DE72E6" w:rsidRPr="00067427">
        <w:rPr>
          <w:rFonts w:asciiTheme="minorEastAsia" w:eastAsiaTheme="minorEastAsia" w:hAnsiTheme="minorEastAsia" w:hint="eastAsia"/>
          <w:szCs w:val="21"/>
        </w:rPr>
        <w:t>专业</w:t>
      </w:r>
      <w:r w:rsidR="00DE72E6" w:rsidRPr="00067427">
        <w:rPr>
          <w:rFonts w:asciiTheme="minorEastAsia" w:eastAsiaTheme="minorEastAsia" w:hAnsiTheme="minorEastAsia"/>
          <w:szCs w:val="21"/>
        </w:rPr>
        <w:t>学分课程并获</w:t>
      </w:r>
      <w:r w:rsidR="00DE72E6" w:rsidRPr="008D1221">
        <w:rPr>
          <w:rFonts w:asciiTheme="minorEastAsia" w:eastAsiaTheme="minorEastAsia" w:hAnsiTheme="minorEastAsia"/>
          <w:szCs w:val="21"/>
        </w:rPr>
        <w:t>得成绩单</w:t>
      </w:r>
      <w:r w:rsidR="00912BB3" w:rsidRPr="008D1221">
        <w:rPr>
          <w:rFonts w:asciiTheme="minorEastAsia" w:eastAsiaTheme="minorEastAsia" w:hAnsiTheme="minorEastAsia"/>
          <w:szCs w:val="21"/>
        </w:rPr>
        <w:t>和证书</w:t>
      </w:r>
      <w:r w:rsidR="00DE72E6" w:rsidRPr="008D1221">
        <w:rPr>
          <w:rFonts w:asciiTheme="minorEastAsia" w:eastAsiaTheme="minorEastAsia" w:hAnsiTheme="minorEastAsia" w:hint="eastAsia"/>
          <w:szCs w:val="21"/>
        </w:rPr>
        <w:t>。</w:t>
      </w:r>
      <w:r w:rsidR="00DE72E6" w:rsidRPr="00067427">
        <w:rPr>
          <w:rFonts w:asciiTheme="minorEastAsia" w:eastAsiaTheme="minorEastAsia" w:hAnsiTheme="minorEastAsia"/>
          <w:szCs w:val="21"/>
        </w:rPr>
        <w:t>现将相关事项通知如下：</w:t>
      </w:r>
    </w:p>
    <w:p w:rsidR="00F446A0" w:rsidRPr="00067427" w:rsidRDefault="00F446A0" w:rsidP="00067427">
      <w:pPr>
        <w:pStyle w:val="a3"/>
        <w:spacing w:line="400" w:lineRule="exact"/>
        <w:rPr>
          <w:rFonts w:asciiTheme="minorEastAsia" w:eastAsiaTheme="minorEastAsia" w:hAnsiTheme="minorEastAsia"/>
          <w:szCs w:val="21"/>
        </w:rPr>
      </w:pPr>
    </w:p>
    <w:p w:rsidR="00912BB3" w:rsidRDefault="00DE72E6" w:rsidP="00912BB3">
      <w:pPr>
        <w:pStyle w:val="a3"/>
        <w:spacing w:line="400" w:lineRule="exact"/>
        <w:ind w:firstLineChars="0" w:firstLine="0"/>
        <w:rPr>
          <w:rFonts w:asciiTheme="minorEastAsia" w:eastAsiaTheme="minorEastAsia" w:hAnsiTheme="minorEastAsia"/>
          <w:color w:val="FF0000"/>
          <w:szCs w:val="21"/>
        </w:rPr>
      </w:pPr>
      <w:r w:rsidRPr="00067427">
        <w:rPr>
          <w:rFonts w:asciiTheme="minorEastAsia" w:eastAsiaTheme="minorEastAsia" w:hAnsiTheme="minorEastAsia" w:hint="eastAsia"/>
          <w:color w:val="FF0000"/>
          <w:szCs w:val="21"/>
        </w:rPr>
        <w:t>为了学生安全有效地完成海外交流学习，</w:t>
      </w:r>
      <w:r w:rsidR="00BC0038" w:rsidRPr="00067427">
        <w:rPr>
          <w:rFonts w:asciiTheme="minorEastAsia" w:eastAsiaTheme="minorEastAsia" w:hAnsiTheme="minorEastAsia" w:hint="eastAsia"/>
          <w:color w:val="FF0000"/>
          <w:szCs w:val="21"/>
        </w:rPr>
        <w:t xml:space="preserve"> </w:t>
      </w:r>
      <w:r w:rsidRPr="00067427">
        <w:rPr>
          <w:rFonts w:asciiTheme="minorEastAsia" w:eastAsiaTheme="minorEastAsia" w:hAnsiTheme="minorEastAsia" w:hint="eastAsia"/>
          <w:color w:val="FF0000"/>
          <w:szCs w:val="21"/>
        </w:rPr>
        <w:t>2021年暑期课程将全部改为远程在线学习！</w:t>
      </w:r>
    </w:p>
    <w:p w:rsidR="00F446A0" w:rsidRDefault="00F446A0" w:rsidP="00912BB3">
      <w:pPr>
        <w:pStyle w:val="a3"/>
        <w:spacing w:line="400" w:lineRule="exact"/>
        <w:ind w:firstLineChars="0" w:firstLine="0"/>
        <w:rPr>
          <w:rFonts w:asciiTheme="minorEastAsia" w:eastAsiaTheme="minorEastAsia" w:hAnsiTheme="minorEastAsia"/>
          <w:color w:val="FF0000"/>
          <w:szCs w:val="21"/>
        </w:rPr>
      </w:pPr>
    </w:p>
    <w:p w:rsidR="00067427" w:rsidRPr="00F446A0" w:rsidRDefault="00067427" w:rsidP="00912BB3">
      <w:pPr>
        <w:pStyle w:val="a3"/>
        <w:spacing w:line="400" w:lineRule="exact"/>
        <w:ind w:firstLineChars="0" w:firstLine="0"/>
        <w:rPr>
          <w:rFonts w:asciiTheme="minorEastAsia" w:eastAsiaTheme="minorEastAsia" w:hAnsiTheme="minorEastAsia"/>
          <w:b/>
          <w:szCs w:val="21"/>
        </w:rPr>
      </w:pPr>
      <w:r w:rsidRPr="00F446A0">
        <w:rPr>
          <w:rFonts w:asciiTheme="minorEastAsia" w:eastAsiaTheme="minorEastAsia" w:hAnsiTheme="minorEastAsia" w:hint="eastAsia"/>
          <w:b/>
          <w:szCs w:val="21"/>
        </w:rPr>
        <w:t>一、项目介绍</w:t>
      </w:r>
    </w:p>
    <w:p w:rsidR="002514E1" w:rsidRPr="00067427" w:rsidRDefault="00067427" w:rsidP="002514E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1. </w:t>
      </w:r>
      <w:r w:rsidR="002514E1" w:rsidRPr="00067427">
        <w:rPr>
          <w:rFonts w:asciiTheme="minorEastAsia" w:hAnsiTheme="minorEastAsia" w:hint="eastAsia"/>
          <w:szCs w:val="21"/>
        </w:rPr>
        <w:t xml:space="preserve">麦吉尔大学简介 </w:t>
      </w:r>
    </w:p>
    <w:p w:rsidR="002514E1" w:rsidRPr="00364A21" w:rsidRDefault="00F446A0" w:rsidP="00364A21">
      <w:r w:rsidRPr="00364A21">
        <w:t>麦吉尔大学（</w:t>
      </w:r>
      <w:r w:rsidRPr="00364A21">
        <w:t>McGill University</w:t>
      </w:r>
      <w:r w:rsidRPr="00364A21">
        <w:t>），简称麦吉尔（</w:t>
      </w:r>
      <w:r w:rsidRPr="00364A21">
        <w:t>McGill</w:t>
      </w:r>
      <w:r w:rsidRPr="00364A21">
        <w:t>），始建于</w:t>
      </w:r>
      <w:r w:rsidRPr="00364A21">
        <w:t>1821</w:t>
      </w:r>
      <w:r w:rsidRPr="00364A21">
        <w:t>年，是加拿大魁北克省最古老的英语大学。学校坐落于加拿大第二大都市蒙特利尔，是世界顶尖的公立研究型大学之一，百年来在国际上声誉崇高，有</w:t>
      </w:r>
      <w:r w:rsidRPr="00364A21">
        <w:t>“</w:t>
      </w:r>
      <w:r w:rsidRPr="00364A21">
        <w:t>北方哈佛</w:t>
      </w:r>
      <w:r w:rsidRPr="00364A21">
        <w:t>”</w:t>
      </w:r>
      <w:r w:rsidRPr="00364A21">
        <w:t>或者</w:t>
      </w:r>
      <w:r w:rsidRPr="00364A21">
        <w:t>“</w:t>
      </w:r>
      <w:r w:rsidRPr="00364A21">
        <w:t>加拿大哈佛</w:t>
      </w:r>
      <w:r w:rsidRPr="00364A21">
        <w:t>”</w:t>
      </w:r>
      <w:r w:rsidRPr="00364A21">
        <w:t>的美誉。麦吉尔作为加拿大对学术成绩要求最高的大学，其申请资格线，录取平均分和课程难度为全国高校之首</w:t>
      </w:r>
      <w:r w:rsidR="00364A21" w:rsidRPr="00364A21">
        <w:rPr>
          <w:rFonts w:hint="eastAsia"/>
        </w:rPr>
        <w:t>。</w:t>
      </w:r>
      <w:r w:rsidRPr="00364A21">
        <w:t>该校拥有加拿大最高的博士生比例，培育了加拿大最多的诺贝尔奖得主，其罗</w:t>
      </w:r>
      <w:proofErr w:type="gramStart"/>
      <w:r w:rsidRPr="00364A21">
        <w:t>德学者</w:t>
      </w:r>
      <w:proofErr w:type="gramEnd"/>
      <w:r w:rsidRPr="00364A21">
        <w:t>人数更远超加拿大其他高校，位居世界第</w:t>
      </w:r>
      <w:r w:rsidRPr="00364A21">
        <w:t>4</w:t>
      </w:r>
      <w:r w:rsidRPr="00364A21">
        <w:rPr>
          <w:rFonts w:hint="eastAsia"/>
        </w:rPr>
        <w:t>。</w:t>
      </w:r>
      <w:r w:rsidR="00912BB3" w:rsidRPr="00364A21">
        <w:rPr>
          <w:rFonts w:hint="eastAsia"/>
        </w:rPr>
        <w:t>2</w:t>
      </w:r>
      <w:r w:rsidR="002514E1" w:rsidRPr="00364A21">
        <w:t xml:space="preserve">019 </w:t>
      </w:r>
      <w:r w:rsidR="002514E1" w:rsidRPr="00364A21">
        <w:rPr>
          <w:rFonts w:hint="eastAsia"/>
        </w:rPr>
        <w:t>年加拿大</w:t>
      </w:r>
      <w:r w:rsidR="002514E1" w:rsidRPr="00364A21">
        <w:t xml:space="preserve"> Maclean </w:t>
      </w:r>
      <w:r w:rsidR="002514E1" w:rsidRPr="00364A21">
        <w:rPr>
          <w:rFonts w:hint="eastAsia"/>
        </w:rPr>
        <w:t>杂志全加</w:t>
      </w:r>
      <w:proofErr w:type="gramStart"/>
      <w:r w:rsidR="002514E1" w:rsidRPr="00364A21">
        <w:rPr>
          <w:rFonts w:hint="eastAsia"/>
        </w:rPr>
        <w:t>医博类</w:t>
      </w:r>
      <w:proofErr w:type="gramEnd"/>
      <w:r w:rsidR="002514E1" w:rsidRPr="00364A21">
        <w:rPr>
          <w:rFonts w:hint="eastAsia"/>
        </w:rPr>
        <w:t>大学排名榜首；</w:t>
      </w:r>
      <w:r w:rsidR="002514E1" w:rsidRPr="00364A21">
        <w:t xml:space="preserve">2019 </w:t>
      </w:r>
      <w:r w:rsidR="002514E1" w:rsidRPr="00364A21">
        <w:rPr>
          <w:rFonts w:hint="eastAsia"/>
        </w:rPr>
        <w:t>年美国新闻与世界报道全球大学综合排名第</w:t>
      </w:r>
      <w:r w:rsidR="002514E1" w:rsidRPr="00364A21">
        <w:rPr>
          <w:rFonts w:hint="eastAsia"/>
        </w:rPr>
        <w:t xml:space="preserve"> 43</w:t>
      </w:r>
      <w:r w:rsidR="002514E1" w:rsidRPr="00364A21">
        <w:rPr>
          <w:rFonts w:hint="eastAsia"/>
        </w:rPr>
        <w:t>；</w:t>
      </w:r>
      <w:r w:rsidR="002514E1" w:rsidRPr="00364A21">
        <w:rPr>
          <w:rFonts w:hint="eastAsia"/>
        </w:rPr>
        <w:t xml:space="preserve"> 2019 </w:t>
      </w:r>
      <w:r w:rsidR="002514E1" w:rsidRPr="00364A21">
        <w:rPr>
          <w:rFonts w:hint="eastAsia"/>
        </w:rPr>
        <w:t>年</w:t>
      </w:r>
      <w:r w:rsidR="002514E1" w:rsidRPr="00364A21">
        <w:rPr>
          <w:rFonts w:hint="eastAsia"/>
        </w:rPr>
        <w:t xml:space="preserve"> Times </w:t>
      </w:r>
      <w:r w:rsidR="002514E1" w:rsidRPr="00364A21">
        <w:rPr>
          <w:rFonts w:hint="eastAsia"/>
        </w:rPr>
        <w:t>高等教育世界大学综合排名第</w:t>
      </w:r>
      <w:r w:rsidR="002514E1" w:rsidRPr="00364A21">
        <w:rPr>
          <w:rFonts w:hint="eastAsia"/>
        </w:rPr>
        <w:t xml:space="preserve"> 44</w:t>
      </w:r>
      <w:r w:rsidR="002514E1" w:rsidRPr="00364A21">
        <w:rPr>
          <w:rFonts w:hint="eastAsia"/>
        </w:rPr>
        <w:t>；</w:t>
      </w:r>
      <w:r w:rsidR="002514E1" w:rsidRPr="00364A21">
        <w:rPr>
          <w:rFonts w:hint="eastAsia"/>
        </w:rPr>
        <w:t xml:space="preserve"> </w:t>
      </w:r>
      <w:r w:rsidR="002514E1" w:rsidRPr="00364A21">
        <w:rPr>
          <w:rFonts w:hint="eastAsia"/>
        </w:rPr>
        <w:t>下设</w:t>
      </w:r>
      <w:r w:rsidR="002514E1" w:rsidRPr="00364A21">
        <w:t xml:space="preserve"> 11 </w:t>
      </w:r>
      <w:proofErr w:type="gramStart"/>
      <w:r w:rsidR="002514E1" w:rsidRPr="00364A21">
        <w:rPr>
          <w:rFonts w:hint="eastAsia"/>
        </w:rPr>
        <w:t>个</w:t>
      </w:r>
      <w:proofErr w:type="gramEnd"/>
      <w:r w:rsidR="002514E1" w:rsidRPr="00364A21">
        <w:rPr>
          <w:rFonts w:hint="eastAsia"/>
        </w:rPr>
        <w:t>院系，学生超过</w:t>
      </w:r>
      <w:r w:rsidR="002514E1" w:rsidRPr="00364A21">
        <w:t xml:space="preserve"> 4 </w:t>
      </w:r>
      <w:r w:rsidR="002514E1" w:rsidRPr="00364A21">
        <w:rPr>
          <w:rFonts w:hint="eastAsia"/>
        </w:rPr>
        <w:t>万人，在医学、文学、法学、工程、科学和管理学等领域均居于世界领先水平，历史上曾培养</w:t>
      </w:r>
      <w:r w:rsidR="002514E1" w:rsidRPr="00364A21">
        <w:rPr>
          <w:rFonts w:hint="eastAsia"/>
        </w:rPr>
        <w:t xml:space="preserve"> 12 </w:t>
      </w:r>
      <w:r w:rsidR="002514E1" w:rsidRPr="00364A21">
        <w:rPr>
          <w:rFonts w:hint="eastAsia"/>
        </w:rPr>
        <w:t>位诺贝尔奖得主；学校所处的蒙特利尔市位于加拿大东南部，是加拿大第二大城市及魁北克省最大城市，是世界上</w:t>
      </w:r>
      <w:proofErr w:type="gramStart"/>
      <w:r w:rsidR="002514E1" w:rsidRPr="00364A21">
        <w:rPr>
          <w:rFonts w:hint="eastAsia"/>
        </w:rPr>
        <w:t>最</w:t>
      </w:r>
      <w:proofErr w:type="gramEnd"/>
      <w:r w:rsidR="002514E1" w:rsidRPr="00364A21">
        <w:rPr>
          <w:rFonts w:hint="eastAsia"/>
        </w:rPr>
        <w:t>宜居的城市之一，</w:t>
      </w:r>
      <w:r w:rsidR="002514E1" w:rsidRPr="00364A21">
        <w:rPr>
          <w:rFonts w:hint="eastAsia"/>
        </w:rPr>
        <w:t xml:space="preserve">2017 </w:t>
      </w:r>
      <w:r w:rsidR="002514E1" w:rsidRPr="00364A21">
        <w:rPr>
          <w:rFonts w:hint="eastAsia"/>
        </w:rPr>
        <w:t>年曾被</w:t>
      </w:r>
      <w:r w:rsidR="002514E1" w:rsidRPr="00364A21">
        <w:rPr>
          <w:rFonts w:hint="eastAsia"/>
        </w:rPr>
        <w:t xml:space="preserve"> QS </w:t>
      </w:r>
      <w:r w:rsidR="002514E1" w:rsidRPr="00364A21">
        <w:rPr>
          <w:rFonts w:hint="eastAsia"/>
        </w:rPr>
        <w:t>评为“世界最佳留学城市”</w:t>
      </w:r>
      <w:r w:rsidR="00175F21" w:rsidRPr="00364A21">
        <w:rPr>
          <w:rFonts w:hint="eastAsia"/>
        </w:rPr>
        <w:t>。</w:t>
      </w:r>
      <w:r w:rsidR="002514E1" w:rsidRPr="00364A21">
        <w:rPr>
          <w:rFonts w:hint="eastAsia"/>
        </w:rPr>
        <w:t xml:space="preserve"> </w:t>
      </w:r>
    </w:p>
    <w:p w:rsidR="00F446A0" w:rsidRPr="00F446A0" w:rsidRDefault="00F446A0" w:rsidP="00F446A0">
      <w:pPr>
        <w:widowControl/>
        <w:shd w:val="clear" w:color="auto" w:fill="FFFFFF"/>
        <w:spacing w:line="209" w:lineRule="atLeast"/>
        <w:jc w:val="left"/>
        <w:rPr>
          <w:rFonts w:ascii="Arial" w:eastAsia="宋体" w:hAnsi="Arial" w:cs="Arial"/>
          <w:color w:val="333333"/>
          <w:kern w:val="0"/>
          <w:sz w:val="12"/>
          <w:szCs w:val="12"/>
        </w:rPr>
      </w:pPr>
    </w:p>
    <w:p w:rsidR="002514E1" w:rsidRPr="00067427" w:rsidRDefault="00067427" w:rsidP="002514E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 项目优势</w:t>
      </w:r>
    </w:p>
    <w:p w:rsidR="002514E1" w:rsidRPr="00F446A0" w:rsidRDefault="00364A21" w:rsidP="00912BB3">
      <w:pPr>
        <w:pStyle w:val="a3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选择单门课程</w:t>
      </w:r>
      <w:r w:rsidR="002514E1" w:rsidRPr="00F446A0">
        <w:rPr>
          <w:rFonts w:asciiTheme="minorEastAsia" w:eastAsiaTheme="minorEastAsia" w:hAnsiTheme="minorEastAsia" w:hint="eastAsia"/>
          <w:szCs w:val="21"/>
        </w:rPr>
        <w:t>，</w:t>
      </w:r>
      <w:r w:rsidR="00B360BD" w:rsidRPr="00F446A0">
        <w:rPr>
          <w:rFonts w:asciiTheme="minorEastAsia" w:eastAsiaTheme="minorEastAsia" w:hAnsiTheme="minorEastAsia" w:hint="eastAsia"/>
          <w:szCs w:val="21"/>
        </w:rPr>
        <w:t>4</w:t>
      </w:r>
      <w:r w:rsidR="002514E1" w:rsidRPr="00F446A0">
        <w:rPr>
          <w:rFonts w:asciiTheme="minorEastAsia" w:eastAsiaTheme="minorEastAsia" w:hAnsiTheme="minorEastAsia"/>
          <w:szCs w:val="21"/>
        </w:rPr>
        <w:t xml:space="preserve"> </w:t>
      </w:r>
      <w:r w:rsidR="002514E1" w:rsidRPr="00F446A0">
        <w:rPr>
          <w:rFonts w:asciiTheme="minorEastAsia" w:eastAsiaTheme="minorEastAsia" w:hAnsiTheme="minorEastAsia" w:hint="eastAsia"/>
          <w:szCs w:val="21"/>
        </w:rPr>
        <w:t>周共</w:t>
      </w:r>
      <w:r w:rsidR="00133EBD" w:rsidRPr="00F446A0">
        <w:rPr>
          <w:rFonts w:asciiTheme="minorEastAsia" w:eastAsiaTheme="minorEastAsia" w:hAnsiTheme="minorEastAsia"/>
          <w:szCs w:val="21"/>
        </w:rPr>
        <w:t xml:space="preserve"> </w:t>
      </w:r>
      <w:r w:rsidR="00133EBD" w:rsidRPr="00F446A0">
        <w:rPr>
          <w:rFonts w:asciiTheme="minorEastAsia" w:eastAsiaTheme="minorEastAsia" w:hAnsiTheme="minorEastAsia" w:hint="eastAsia"/>
          <w:szCs w:val="21"/>
        </w:rPr>
        <w:t>30</w:t>
      </w:r>
      <w:r w:rsidR="002514E1" w:rsidRPr="00F446A0">
        <w:rPr>
          <w:rFonts w:asciiTheme="minorEastAsia" w:eastAsiaTheme="minorEastAsia" w:hAnsiTheme="minorEastAsia"/>
          <w:szCs w:val="21"/>
        </w:rPr>
        <w:t xml:space="preserve"> </w:t>
      </w:r>
      <w:r w:rsidR="002514E1" w:rsidRPr="00F446A0">
        <w:rPr>
          <w:rFonts w:asciiTheme="minorEastAsia" w:eastAsiaTheme="minorEastAsia" w:hAnsiTheme="minorEastAsia" w:hint="eastAsia"/>
          <w:szCs w:val="21"/>
        </w:rPr>
        <w:t>学时</w:t>
      </w:r>
      <w:r w:rsidR="00133EBD" w:rsidRPr="00F446A0">
        <w:rPr>
          <w:rFonts w:asciiTheme="minorEastAsia" w:eastAsiaTheme="minorEastAsia" w:hAnsiTheme="minorEastAsia" w:hint="eastAsia"/>
          <w:szCs w:val="21"/>
        </w:rPr>
        <w:t>；</w:t>
      </w:r>
      <w:r>
        <w:rPr>
          <w:rFonts w:asciiTheme="minorEastAsia" w:eastAsiaTheme="minorEastAsia" w:hAnsiTheme="minorEastAsia" w:hint="eastAsia"/>
          <w:szCs w:val="21"/>
        </w:rPr>
        <w:t>选择</w:t>
      </w:r>
      <w:r w:rsidR="00133EBD" w:rsidRPr="00F446A0">
        <w:rPr>
          <w:rFonts w:asciiTheme="minorEastAsia" w:eastAsiaTheme="minorEastAsia" w:hAnsiTheme="minorEastAsia"/>
          <w:szCs w:val="21"/>
        </w:rPr>
        <w:t>专业项目</w:t>
      </w:r>
      <w:r>
        <w:rPr>
          <w:rFonts w:asciiTheme="minorEastAsia" w:eastAsiaTheme="minorEastAsia" w:hAnsiTheme="minorEastAsia"/>
          <w:szCs w:val="21"/>
        </w:rPr>
        <w:t>两门课程</w:t>
      </w:r>
      <w:r w:rsidR="00133EBD" w:rsidRPr="00F446A0">
        <w:rPr>
          <w:rFonts w:asciiTheme="minorEastAsia" w:eastAsiaTheme="minorEastAsia" w:hAnsiTheme="minorEastAsia" w:hint="eastAsia"/>
          <w:szCs w:val="21"/>
        </w:rPr>
        <w:t>，</w:t>
      </w:r>
      <w:r w:rsidR="00CB4166">
        <w:rPr>
          <w:rFonts w:asciiTheme="minorEastAsia" w:eastAsiaTheme="minorEastAsia" w:hAnsiTheme="minorEastAsia" w:hint="eastAsia"/>
          <w:szCs w:val="21"/>
        </w:rPr>
        <w:t>4</w:t>
      </w:r>
      <w:r w:rsidR="00133EBD" w:rsidRPr="00F446A0">
        <w:rPr>
          <w:rFonts w:asciiTheme="minorEastAsia" w:eastAsiaTheme="minorEastAsia" w:hAnsiTheme="minorEastAsia" w:hint="eastAsia"/>
          <w:szCs w:val="21"/>
        </w:rPr>
        <w:t>周两门课程，60学时</w:t>
      </w:r>
    </w:p>
    <w:p w:rsidR="002514E1" w:rsidRPr="008D1221" w:rsidRDefault="00A946A2" w:rsidP="00912BB3">
      <w:pPr>
        <w:pStyle w:val="a3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Cs w:val="21"/>
        </w:rPr>
      </w:pPr>
      <w:r w:rsidRPr="00F446A0">
        <w:rPr>
          <w:rFonts w:asciiTheme="minorEastAsia" w:eastAsiaTheme="minorEastAsia" w:hAnsiTheme="minorEastAsia" w:hint="eastAsia"/>
          <w:szCs w:val="21"/>
        </w:rPr>
        <w:t>课程为目前最流行方向</w:t>
      </w:r>
      <w:r w:rsidR="002514E1" w:rsidRPr="00F446A0">
        <w:rPr>
          <w:rFonts w:asciiTheme="minorEastAsia" w:eastAsiaTheme="minorEastAsia" w:hAnsiTheme="minorEastAsia" w:hint="eastAsia"/>
          <w:szCs w:val="21"/>
        </w:rPr>
        <w:t>，满足不同领域学生兴趣</w:t>
      </w:r>
      <w:r w:rsidR="002514E1" w:rsidRPr="00F446A0">
        <w:rPr>
          <w:rFonts w:asciiTheme="minorEastAsia" w:eastAsiaTheme="minorEastAsia" w:hAnsiTheme="minorEastAsia"/>
          <w:szCs w:val="21"/>
        </w:rPr>
        <w:t xml:space="preserve"> </w:t>
      </w:r>
      <w:r w:rsidR="00F10046">
        <w:rPr>
          <w:rFonts w:asciiTheme="minorEastAsia" w:eastAsiaTheme="minorEastAsia" w:hAnsiTheme="minorEastAsia" w:hint="eastAsia"/>
          <w:szCs w:val="21"/>
        </w:rPr>
        <w:t>。</w:t>
      </w:r>
      <w:r w:rsidR="008D1221" w:rsidRPr="008D1221">
        <w:rPr>
          <w:rFonts w:asciiTheme="minorEastAsia" w:eastAsiaTheme="minorEastAsia" w:hAnsiTheme="minorEastAsia" w:hint="eastAsia"/>
          <w:szCs w:val="21"/>
        </w:rPr>
        <w:t>包括商业分析、创新创业</w:t>
      </w:r>
      <w:r w:rsidR="00F10046" w:rsidRPr="008D1221">
        <w:rPr>
          <w:rFonts w:asciiTheme="minorEastAsia" w:eastAsiaTheme="minorEastAsia" w:hAnsiTheme="minorEastAsia" w:hint="eastAsia"/>
          <w:szCs w:val="21"/>
        </w:rPr>
        <w:t>、国际贸易、社交媒体和数字传播、互联网国际市场营销、大数据、云计算、机器学习</w:t>
      </w:r>
    </w:p>
    <w:p w:rsidR="002514E1" w:rsidRPr="00F446A0" w:rsidRDefault="002514E1" w:rsidP="00912BB3">
      <w:pPr>
        <w:pStyle w:val="a3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Cs w:val="21"/>
        </w:rPr>
      </w:pPr>
      <w:r w:rsidRPr="00F446A0">
        <w:rPr>
          <w:rFonts w:asciiTheme="minorEastAsia" w:eastAsiaTheme="minorEastAsia" w:hAnsiTheme="minorEastAsia" w:hint="eastAsia"/>
          <w:szCs w:val="21"/>
        </w:rPr>
        <w:t>与来自其它国家的国际学生一起学习专业课程</w:t>
      </w:r>
      <w:r w:rsidRPr="00F446A0">
        <w:rPr>
          <w:rFonts w:asciiTheme="minorEastAsia" w:eastAsiaTheme="minorEastAsia" w:hAnsiTheme="minorEastAsia"/>
          <w:szCs w:val="21"/>
        </w:rPr>
        <w:t xml:space="preserve"> </w:t>
      </w:r>
    </w:p>
    <w:p w:rsidR="005D5CC4" w:rsidRDefault="001C4C89" w:rsidP="00912BB3">
      <w:pPr>
        <w:pStyle w:val="a3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Cs w:val="21"/>
        </w:rPr>
      </w:pPr>
      <w:r w:rsidRPr="00F446A0">
        <w:rPr>
          <w:rFonts w:asciiTheme="minorEastAsia" w:eastAsiaTheme="minorEastAsia" w:hAnsiTheme="minorEastAsia" w:hint="eastAsia"/>
          <w:szCs w:val="21"/>
        </w:rPr>
        <w:t>项目结束，获得成绩单、</w:t>
      </w:r>
      <w:r w:rsidR="002514E1" w:rsidRPr="00F446A0">
        <w:rPr>
          <w:rFonts w:asciiTheme="minorEastAsia" w:eastAsiaTheme="minorEastAsia" w:hAnsiTheme="minorEastAsia" w:hint="eastAsia"/>
          <w:szCs w:val="21"/>
        </w:rPr>
        <w:t>项目证书</w:t>
      </w:r>
      <w:r w:rsidRPr="00F446A0">
        <w:rPr>
          <w:rFonts w:asciiTheme="minorEastAsia" w:eastAsiaTheme="minorEastAsia" w:hAnsiTheme="minorEastAsia" w:hint="eastAsia"/>
          <w:szCs w:val="21"/>
        </w:rPr>
        <w:t>（两门课程参加者</w:t>
      </w:r>
      <w:r w:rsidR="00543181" w:rsidRPr="00F446A0">
        <w:rPr>
          <w:rFonts w:asciiTheme="minorEastAsia" w:eastAsiaTheme="minorEastAsia" w:hAnsiTheme="minorEastAsia" w:hint="eastAsia"/>
          <w:szCs w:val="21"/>
        </w:rPr>
        <w:t>获得证书</w:t>
      </w:r>
      <w:r w:rsidRPr="00F446A0">
        <w:rPr>
          <w:rFonts w:asciiTheme="minorEastAsia" w:eastAsiaTheme="minorEastAsia" w:hAnsiTheme="minorEastAsia" w:hint="eastAsia"/>
          <w:szCs w:val="21"/>
        </w:rPr>
        <w:t>）</w:t>
      </w:r>
      <w:r w:rsidR="00DA738E">
        <w:rPr>
          <w:rFonts w:asciiTheme="minorEastAsia" w:eastAsiaTheme="minorEastAsia" w:hAnsiTheme="minorEastAsia" w:hint="eastAsia"/>
          <w:szCs w:val="21"/>
        </w:rPr>
        <w:t>（成绩单和证书由McGill School of Continuing Studies颁发）</w:t>
      </w:r>
    </w:p>
    <w:p w:rsidR="00F446A0" w:rsidRDefault="00F446A0" w:rsidP="00912BB3">
      <w:pPr>
        <w:pStyle w:val="a3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项目包含各种虚拟活动和参观，足不出户即可全面了解加拿大蒙特利尔的文化和风景</w:t>
      </w:r>
    </w:p>
    <w:p w:rsidR="00F446A0" w:rsidRPr="00F446A0" w:rsidRDefault="00F446A0" w:rsidP="00F446A0">
      <w:pPr>
        <w:rPr>
          <w:rFonts w:asciiTheme="minorEastAsia" w:hAnsiTheme="minorEastAsia"/>
          <w:szCs w:val="21"/>
        </w:rPr>
      </w:pPr>
    </w:p>
    <w:p w:rsidR="00067427" w:rsidRPr="00067427" w:rsidRDefault="00067427" w:rsidP="0006742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3. </w:t>
      </w:r>
      <w:r w:rsidRPr="00067427">
        <w:rPr>
          <w:rFonts w:asciiTheme="minorEastAsia" w:hAnsiTheme="minorEastAsia" w:hint="eastAsia"/>
          <w:szCs w:val="21"/>
        </w:rPr>
        <w:t>在线项目专属优势</w:t>
      </w:r>
    </w:p>
    <w:p w:rsidR="00067427" w:rsidRPr="00067427" w:rsidRDefault="00067427" w:rsidP="00067427">
      <w:pPr>
        <w:pStyle w:val="a3"/>
        <w:widowControl/>
        <w:numPr>
          <w:ilvl w:val="0"/>
          <w:numId w:val="3"/>
        </w:numPr>
        <w:ind w:firstLineChars="0"/>
        <w:jc w:val="left"/>
        <w:rPr>
          <w:rFonts w:cs="Calibri"/>
        </w:rPr>
      </w:pPr>
      <w:r w:rsidRPr="00067427">
        <w:rPr>
          <w:rFonts w:cs="Calibri" w:hint="eastAsia"/>
        </w:rPr>
        <w:t>在线课程时间灵活，不影响国内本校学习：往年线下因为时间冲突不能选择的热门课程，今年学生可根据自身学习安排注册课程；</w:t>
      </w:r>
    </w:p>
    <w:p w:rsidR="00067427" w:rsidRPr="006648A8" w:rsidRDefault="00067427" w:rsidP="00067427">
      <w:pPr>
        <w:pStyle w:val="a3"/>
        <w:widowControl/>
        <w:numPr>
          <w:ilvl w:val="0"/>
          <w:numId w:val="2"/>
        </w:numPr>
        <w:ind w:firstLineChars="0"/>
        <w:jc w:val="left"/>
        <w:rPr>
          <w:rFonts w:eastAsiaTheme="minorEastAsia" w:cs="Calibri"/>
        </w:rPr>
      </w:pPr>
      <w:r>
        <w:rPr>
          <w:rFonts w:eastAsiaTheme="minorEastAsia" w:cs="Calibri" w:hint="eastAsia"/>
        </w:rPr>
        <w:t>获得高分：</w:t>
      </w:r>
      <w:r w:rsidRPr="006648A8">
        <w:rPr>
          <w:rFonts w:eastAsiaTheme="minorEastAsia" w:cs="Calibri" w:hint="eastAsia"/>
        </w:rPr>
        <w:t>部分内容有录播视频，给英语非母语学生提供反复学习的机会，有助于学习更扎实，更容易获得高分</w:t>
      </w:r>
      <w:r>
        <w:rPr>
          <w:rFonts w:eastAsiaTheme="minorEastAsia" w:cs="Calibri" w:hint="eastAsia"/>
        </w:rPr>
        <w:t>；</w:t>
      </w:r>
    </w:p>
    <w:p w:rsidR="00067427" w:rsidRPr="006648A8" w:rsidRDefault="00067427" w:rsidP="00067427">
      <w:pPr>
        <w:pStyle w:val="a3"/>
        <w:widowControl/>
        <w:numPr>
          <w:ilvl w:val="0"/>
          <w:numId w:val="2"/>
        </w:numPr>
        <w:ind w:firstLineChars="0"/>
        <w:jc w:val="left"/>
        <w:rPr>
          <w:rFonts w:eastAsiaTheme="minorEastAsia" w:cs="Calibri"/>
        </w:rPr>
      </w:pPr>
      <w:r>
        <w:rPr>
          <w:rFonts w:eastAsiaTheme="minorEastAsia" w:cs="Calibri" w:hint="eastAsia"/>
        </w:rPr>
        <w:t>同质量学习：</w:t>
      </w:r>
      <w:r w:rsidRPr="006648A8">
        <w:rPr>
          <w:rFonts w:eastAsiaTheme="minorEastAsia" w:cs="Calibri"/>
        </w:rPr>
        <w:t>线上课程与线下课程内容</w:t>
      </w:r>
      <w:r w:rsidRPr="006648A8">
        <w:rPr>
          <w:rFonts w:eastAsiaTheme="minorEastAsia" w:cs="Calibri" w:hint="eastAsia"/>
        </w:rPr>
        <w:t>，</w:t>
      </w:r>
      <w:r w:rsidRPr="006648A8">
        <w:rPr>
          <w:rFonts w:eastAsiaTheme="minorEastAsia" w:cs="Calibri"/>
        </w:rPr>
        <w:t>授课老师</w:t>
      </w:r>
      <w:r w:rsidRPr="006648A8">
        <w:rPr>
          <w:rFonts w:eastAsiaTheme="minorEastAsia" w:cs="Calibri" w:hint="eastAsia"/>
        </w:rPr>
        <w:t>，</w:t>
      </w:r>
      <w:r w:rsidRPr="006648A8">
        <w:rPr>
          <w:rFonts w:eastAsiaTheme="minorEastAsia" w:cs="Calibri"/>
        </w:rPr>
        <w:t>大纲保持一致</w:t>
      </w:r>
      <w:r>
        <w:rPr>
          <w:rFonts w:eastAsiaTheme="minorEastAsia" w:cs="Calibri" w:hint="eastAsia"/>
        </w:rPr>
        <w:t>；</w:t>
      </w:r>
    </w:p>
    <w:p w:rsidR="00067427" w:rsidRDefault="00067427" w:rsidP="00067427">
      <w:pPr>
        <w:pStyle w:val="a3"/>
        <w:widowControl/>
        <w:numPr>
          <w:ilvl w:val="0"/>
          <w:numId w:val="2"/>
        </w:numPr>
        <w:ind w:firstLineChars="0"/>
        <w:jc w:val="left"/>
        <w:rPr>
          <w:rFonts w:eastAsiaTheme="minorEastAsia" w:cs="Calibri"/>
        </w:rPr>
      </w:pPr>
      <w:r>
        <w:rPr>
          <w:rFonts w:eastAsiaTheme="minorEastAsia" w:cs="Calibri" w:hint="eastAsia"/>
        </w:rPr>
        <w:t>安全：</w:t>
      </w:r>
      <w:r w:rsidRPr="006648A8">
        <w:rPr>
          <w:rFonts w:eastAsiaTheme="minorEastAsia" w:cs="Calibri" w:hint="eastAsia"/>
        </w:rPr>
        <w:t>在国内学习，高效安全</w:t>
      </w:r>
      <w:r>
        <w:rPr>
          <w:rFonts w:eastAsiaTheme="minorEastAsia" w:cs="Calibri" w:hint="eastAsia"/>
        </w:rPr>
        <w:t>；</w:t>
      </w:r>
    </w:p>
    <w:p w:rsidR="00067427" w:rsidRPr="000F40A4" w:rsidRDefault="00067427" w:rsidP="00067427">
      <w:pPr>
        <w:pStyle w:val="a3"/>
        <w:widowControl/>
        <w:numPr>
          <w:ilvl w:val="0"/>
          <w:numId w:val="2"/>
        </w:numPr>
        <w:ind w:firstLineChars="0"/>
        <w:jc w:val="left"/>
        <w:rPr>
          <w:rFonts w:eastAsiaTheme="minorEastAsia" w:cs="Calibri"/>
        </w:rPr>
      </w:pPr>
      <w:r>
        <w:rPr>
          <w:rFonts w:eastAsiaTheme="minorEastAsia" w:cs="Calibri" w:hint="eastAsia"/>
        </w:rPr>
        <w:t>降低费用：</w:t>
      </w:r>
      <w:r w:rsidRPr="006648A8">
        <w:rPr>
          <w:rFonts w:eastAsiaTheme="minorEastAsia" w:cs="Calibri" w:hint="eastAsia"/>
        </w:rPr>
        <w:t>省去高额的机票、签证、住宿、饮食等费用</w:t>
      </w:r>
      <w:r>
        <w:rPr>
          <w:rFonts w:eastAsiaTheme="minorEastAsia" w:cs="Calibri" w:hint="eastAsia"/>
        </w:rPr>
        <w:t>，</w:t>
      </w:r>
      <w:r w:rsidRPr="000F40A4">
        <w:rPr>
          <w:rFonts w:eastAsiaTheme="minorEastAsia" w:cs="Calibri" w:hint="eastAsia"/>
        </w:rPr>
        <w:t>往年线下课程需要全日制学习，课程费用高。</w:t>
      </w:r>
    </w:p>
    <w:p w:rsidR="00543181" w:rsidRDefault="00543181" w:rsidP="00067427">
      <w:pPr>
        <w:rPr>
          <w:rFonts w:asciiTheme="minorEastAsia" w:hAnsiTheme="minorEastAsia"/>
          <w:szCs w:val="21"/>
        </w:rPr>
      </w:pPr>
    </w:p>
    <w:p w:rsidR="00F446A0" w:rsidRPr="00067427" w:rsidRDefault="00F446A0" w:rsidP="00067427">
      <w:pPr>
        <w:rPr>
          <w:rFonts w:asciiTheme="minorEastAsia" w:hAnsiTheme="minorEastAsia"/>
          <w:szCs w:val="21"/>
        </w:rPr>
      </w:pPr>
    </w:p>
    <w:p w:rsidR="00E55DF0" w:rsidRDefault="00067427" w:rsidP="002514E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 xml:space="preserve">4. </w:t>
      </w:r>
      <w:r w:rsidR="002B7ED3" w:rsidRPr="00067427">
        <w:rPr>
          <w:rFonts w:asciiTheme="minorEastAsia" w:hAnsiTheme="minorEastAsia" w:hint="eastAsia"/>
          <w:szCs w:val="21"/>
        </w:rPr>
        <w:t>项目内容</w:t>
      </w:r>
    </w:p>
    <w:p w:rsidR="00611739" w:rsidRPr="00067427" w:rsidRDefault="00611739" w:rsidP="002514E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以下一共8</w:t>
      </w:r>
      <w:r w:rsidR="00057650">
        <w:rPr>
          <w:rFonts w:asciiTheme="minorEastAsia" w:hAnsiTheme="minorEastAsia" w:hint="eastAsia"/>
          <w:szCs w:val="21"/>
        </w:rPr>
        <w:t>个方向</w:t>
      </w:r>
      <w:r>
        <w:rPr>
          <w:rFonts w:asciiTheme="minorEastAsia" w:hAnsiTheme="minorEastAsia" w:hint="eastAsia"/>
          <w:szCs w:val="21"/>
        </w:rPr>
        <w:t>供学生选择，前四个项目为单门课程（30</w:t>
      </w:r>
      <w:r w:rsidR="00364A21">
        <w:rPr>
          <w:rFonts w:asciiTheme="minorEastAsia" w:hAnsiTheme="minorEastAsia" w:hint="eastAsia"/>
          <w:szCs w:val="21"/>
        </w:rPr>
        <w:t>学时），学生获得成绩单；</w:t>
      </w:r>
      <w:r>
        <w:rPr>
          <w:rFonts w:asciiTheme="minorEastAsia" w:hAnsiTheme="minorEastAsia" w:hint="eastAsia"/>
          <w:szCs w:val="21"/>
        </w:rPr>
        <w:t>后四个项目，每个项目2门课程（60</w:t>
      </w:r>
      <w:r w:rsidR="00364A21">
        <w:rPr>
          <w:rFonts w:asciiTheme="minorEastAsia" w:hAnsiTheme="minorEastAsia" w:hint="eastAsia"/>
          <w:szCs w:val="21"/>
        </w:rPr>
        <w:t>学时），学生获得成绩单和项目</w:t>
      </w:r>
      <w:r>
        <w:rPr>
          <w:rFonts w:asciiTheme="minorEastAsia" w:hAnsiTheme="minorEastAsia" w:hint="eastAsia"/>
          <w:szCs w:val="21"/>
        </w:rPr>
        <w:t>证书。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2069"/>
        <w:gridCol w:w="5375"/>
        <w:gridCol w:w="1311"/>
      </w:tblGrid>
      <w:tr w:rsidR="00FD5F2E" w:rsidRPr="00067427" w:rsidTr="00B360BD">
        <w:trPr>
          <w:trHeight w:val="300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F2E" w:rsidRPr="00067427" w:rsidRDefault="00FD5F2E" w:rsidP="00FD5F2E">
            <w:pPr>
              <w:widowControl/>
              <w:jc w:val="left"/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1"/>
              </w:rPr>
            </w:pPr>
            <w:r w:rsidRPr="00067427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1"/>
              </w:rPr>
              <w:t>Program Name</w:t>
            </w:r>
          </w:p>
        </w:tc>
        <w:tc>
          <w:tcPr>
            <w:tcW w:w="5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F2E" w:rsidRPr="00067427" w:rsidRDefault="00FD5F2E" w:rsidP="00FD5F2E">
            <w:pPr>
              <w:widowControl/>
              <w:jc w:val="left"/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1"/>
              </w:rPr>
            </w:pPr>
            <w:r w:rsidRPr="00067427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1"/>
              </w:rPr>
              <w:t>2021 Summer Short Programs - Courses &amp; Programs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F2E" w:rsidRPr="00067427" w:rsidRDefault="00FD5F2E" w:rsidP="00FD5F2E">
            <w:pPr>
              <w:widowControl/>
              <w:jc w:val="left"/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1"/>
              </w:rPr>
            </w:pPr>
            <w:r w:rsidRPr="00067427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1"/>
              </w:rPr>
              <w:t>Type</w:t>
            </w:r>
          </w:p>
        </w:tc>
      </w:tr>
      <w:tr w:rsidR="00FD5F2E" w:rsidRPr="00067427" w:rsidTr="00B360BD">
        <w:trPr>
          <w:trHeight w:val="300"/>
        </w:trPr>
        <w:tc>
          <w:tcPr>
            <w:tcW w:w="20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F2E" w:rsidRPr="00067427" w:rsidRDefault="00FD5F2E" w:rsidP="00FD5F2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067427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Business Analytics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FD5F2E" w:rsidRPr="00067427" w:rsidRDefault="00FD5F2E" w:rsidP="00FD5F2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067427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YCBS 243 Introduction to Business Analytics and Data Modeling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F2E" w:rsidRPr="00067427" w:rsidRDefault="00FD5F2E" w:rsidP="00FD5F2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067427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COURSE 1</w:t>
            </w:r>
          </w:p>
        </w:tc>
      </w:tr>
      <w:tr w:rsidR="00FD5F2E" w:rsidRPr="00067427" w:rsidTr="00B360BD">
        <w:trPr>
          <w:trHeight w:val="300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F2E" w:rsidRPr="00067427" w:rsidRDefault="00FD5F2E" w:rsidP="00FD5F2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067427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Innovation &amp; Entrepreneurship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FD5F2E" w:rsidRPr="00067427" w:rsidRDefault="00FD5F2E" w:rsidP="00FD5F2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067427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YBCS 276 Innovation and Creativity for Entrepreneurs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F2E" w:rsidRPr="00067427" w:rsidRDefault="00FD5F2E" w:rsidP="00FD5F2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067427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COURSE 2</w:t>
            </w:r>
          </w:p>
        </w:tc>
      </w:tr>
      <w:tr w:rsidR="00FD5F2E" w:rsidRPr="00067427" w:rsidTr="00B360BD">
        <w:trPr>
          <w:trHeight w:val="300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F2E" w:rsidRPr="00067427" w:rsidRDefault="00FD5F2E" w:rsidP="00FD5F2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067427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International Business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FD5F2E" w:rsidRPr="00067427" w:rsidRDefault="00FD5F2E" w:rsidP="00FD5F2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067427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YCBS 012 Fundamentals of International Business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F2E" w:rsidRPr="00067427" w:rsidRDefault="00FD5F2E" w:rsidP="00FD5F2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067427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COURSE 3</w:t>
            </w:r>
          </w:p>
        </w:tc>
      </w:tr>
      <w:tr w:rsidR="00FD5F2E" w:rsidRPr="00067427" w:rsidTr="00B360BD">
        <w:trPr>
          <w:trHeight w:val="300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F2E" w:rsidRPr="00067427" w:rsidRDefault="00FD5F2E" w:rsidP="00FD5F2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067427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Social Media and Digital Communication 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FD5F2E" w:rsidRPr="00067427" w:rsidRDefault="00FD5F2E" w:rsidP="00FD5F2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067427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 xml:space="preserve">YCBS 110 Current Trends in Digital Communication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F2E" w:rsidRPr="00067427" w:rsidRDefault="00FD5F2E" w:rsidP="00FD5F2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067427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COURSE 4</w:t>
            </w:r>
          </w:p>
        </w:tc>
      </w:tr>
      <w:tr w:rsidR="00FD5F2E" w:rsidRPr="00067427" w:rsidTr="00B360BD">
        <w:trPr>
          <w:trHeight w:val="300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D5F2E" w:rsidRPr="00067427" w:rsidRDefault="00FD5F2E" w:rsidP="00FD5F2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067427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D5F2E" w:rsidRPr="00067427" w:rsidRDefault="00FD5F2E" w:rsidP="00FD5F2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067427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D5F2E" w:rsidRPr="00067427" w:rsidRDefault="00FD5F2E" w:rsidP="00FD5F2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067427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D5F2E" w:rsidRPr="00067427" w:rsidTr="00B360BD">
        <w:trPr>
          <w:trHeight w:val="300"/>
        </w:trPr>
        <w:tc>
          <w:tcPr>
            <w:tcW w:w="20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F2E" w:rsidRPr="00067427" w:rsidRDefault="00FD5F2E" w:rsidP="00FD5F2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067427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 xml:space="preserve">International Marketing Using the Internet 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FD5F2E" w:rsidRPr="00067427" w:rsidRDefault="00FD5F2E" w:rsidP="00FD5F2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067427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 xml:space="preserve">YCBS 012 Fundamentals of International Marketing </w:t>
            </w:r>
          </w:p>
        </w:tc>
        <w:tc>
          <w:tcPr>
            <w:tcW w:w="13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F2E" w:rsidRPr="00067427" w:rsidRDefault="00FD5F2E" w:rsidP="00FD5F2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067427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PROGRAM 1</w:t>
            </w:r>
          </w:p>
        </w:tc>
      </w:tr>
      <w:tr w:rsidR="00FD5F2E" w:rsidRPr="00067427" w:rsidTr="00B360BD">
        <w:trPr>
          <w:trHeight w:val="300"/>
        </w:trPr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5F2E" w:rsidRPr="00067427" w:rsidRDefault="00FD5F2E" w:rsidP="00FD5F2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FD5F2E" w:rsidRPr="00067427" w:rsidRDefault="00FD5F2E" w:rsidP="00FD5F2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067427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YCBS 112 Social Media Strategy &amp; Community Management</w:t>
            </w:r>
          </w:p>
        </w:tc>
        <w:tc>
          <w:tcPr>
            <w:tcW w:w="13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5F2E" w:rsidRPr="00067427" w:rsidRDefault="00FD5F2E" w:rsidP="00FD5F2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</w:p>
        </w:tc>
      </w:tr>
      <w:tr w:rsidR="00FD5F2E" w:rsidRPr="00067427" w:rsidTr="00B360BD">
        <w:trPr>
          <w:trHeight w:val="300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F2E" w:rsidRPr="00067427" w:rsidRDefault="00FD5F2E" w:rsidP="00FD5F2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067427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Introduction to Big Data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FD5F2E" w:rsidRPr="00067427" w:rsidRDefault="00FD5F2E" w:rsidP="00FD5F2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067427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YCBS 274 Introductory to Data Science for Business Decisions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F2E" w:rsidRPr="00067427" w:rsidRDefault="00FD5F2E" w:rsidP="00FD5F2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067427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PROGRAM 2</w:t>
            </w:r>
          </w:p>
        </w:tc>
      </w:tr>
      <w:tr w:rsidR="00FD5F2E" w:rsidRPr="00067427" w:rsidTr="00B360BD">
        <w:trPr>
          <w:trHeight w:val="30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5F2E" w:rsidRPr="00067427" w:rsidRDefault="00FD5F2E" w:rsidP="00FD5F2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FD5F2E" w:rsidRPr="00067427" w:rsidRDefault="00FD5F2E" w:rsidP="00FD5F2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067427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YCBS 275 Introduction to Data at Scale</w:t>
            </w:r>
          </w:p>
        </w:tc>
        <w:tc>
          <w:tcPr>
            <w:tcW w:w="13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5F2E" w:rsidRPr="00067427" w:rsidRDefault="00FD5F2E" w:rsidP="00FD5F2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</w:p>
        </w:tc>
      </w:tr>
      <w:tr w:rsidR="00FD5F2E" w:rsidRPr="00067427" w:rsidTr="00B360BD">
        <w:trPr>
          <w:trHeight w:val="300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F2E" w:rsidRPr="00067427" w:rsidRDefault="00FD5F2E" w:rsidP="00FD5F2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067427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Introduction to Cloud Computing  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FD5F2E" w:rsidRPr="00067427" w:rsidRDefault="00FD5F2E" w:rsidP="00FD5F2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067427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 xml:space="preserve">YCIT 017 Cloud Computing Fundamentals 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F2E" w:rsidRPr="00067427" w:rsidRDefault="00FD5F2E" w:rsidP="00FD5F2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067427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PROGRAM 3</w:t>
            </w:r>
          </w:p>
        </w:tc>
      </w:tr>
      <w:tr w:rsidR="00FD5F2E" w:rsidRPr="00067427" w:rsidTr="00B360BD">
        <w:trPr>
          <w:trHeight w:val="30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5F2E" w:rsidRPr="00067427" w:rsidRDefault="00FD5F2E" w:rsidP="00FD5F2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FD5F2E" w:rsidRPr="00067427" w:rsidRDefault="00FD5F2E" w:rsidP="00FD5F2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067427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 xml:space="preserve">YCIT 018 Cloud Networking and Security </w:t>
            </w:r>
          </w:p>
        </w:tc>
        <w:tc>
          <w:tcPr>
            <w:tcW w:w="13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5F2E" w:rsidRPr="00067427" w:rsidRDefault="00FD5F2E" w:rsidP="00FD5F2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</w:p>
        </w:tc>
      </w:tr>
      <w:tr w:rsidR="00FD5F2E" w:rsidRPr="00067427" w:rsidTr="00B360BD">
        <w:trPr>
          <w:trHeight w:val="300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F2E" w:rsidRPr="00067427" w:rsidRDefault="00FD5F2E" w:rsidP="00FD5F2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067427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Machine Learning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FD5F2E" w:rsidRPr="00067427" w:rsidRDefault="00FD5F2E" w:rsidP="00FD5F2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067427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YCBS 272 Introduction to Computational Applied Statistics 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F2E" w:rsidRPr="00067427" w:rsidRDefault="00FD5F2E" w:rsidP="00FD5F2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067427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PROGRAM 4</w:t>
            </w:r>
          </w:p>
        </w:tc>
      </w:tr>
      <w:tr w:rsidR="00FD5F2E" w:rsidRPr="00067427" w:rsidTr="00B360BD">
        <w:trPr>
          <w:trHeight w:val="30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5F2E" w:rsidRPr="00067427" w:rsidRDefault="00FD5F2E" w:rsidP="00FD5F2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FD5F2E" w:rsidRPr="00067427" w:rsidRDefault="00FD5F2E" w:rsidP="00FD5F2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067427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 xml:space="preserve">YCBS 273 Introduction to Practical Machine Learning </w:t>
            </w:r>
          </w:p>
        </w:tc>
        <w:tc>
          <w:tcPr>
            <w:tcW w:w="13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5F2E" w:rsidRPr="00067427" w:rsidRDefault="00FD5F2E" w:rsidP="00FD5F2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</w:p>
        </w:tc>
      </w:tr>
    </w:tbl>
    <w:p w:rsidR="00246042" w:rsidRPr="00067427" w:rsidRDefault="00F446A0" w:rsidP="002514E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*</w:t>
      </w:r>
      <w:r w:rsidR="00246042" w:rsidRPr="00067427">
        <w:rPr>
          <w:rFonts w:asciiTheme="minorEastAsia" w:hAnsiTheme="minorEastAsia" w:hint="eastAsia"/>
          <w:szCs w:val="21"/>
        </w:rPr>
        <w:t>课程的先修课要求</w:t>
      </w:r>
      <w:r>
        <w:rPr>
          <w:rFonts w:asciiTheme="minorEastAsia" w:hAnsiTheme="minorEastAsia" w:hint="eastAsia"/>
          <w:szCs w:val="21"/>
        </w:rPr>
        <w:t>以及学习内容</w:t>
      </w:r>
      <w:r w:rsidR="00246042" w:rsidRPr="00067427">
        <w:rPr>
          <w:rFonts w:asciiTheme="minorEastAsia" w:hAnsiTheme="minorEastAsia" w:hint="eastAsia"/>
          <w:szCs w:val="21"/>
        </w:rPr>
        <w:t>咨询项目负责老师</w:t>
      </w:r>
    </w:p>
    <w:p w:rsidR="00650EDC" w:rsidRPr="00067427" w:rsidRDefault="00650EDC" w:rsidP="002514E1">
      <w:pPr>
        <w:rPr>
          <w:rFonts w:asciiTheme="minorEastAsia" w:hAnsiTheme="minorEastAsia"/>
          <w:szCs w:val="21"/>
        </w:rPr>
      </w:pPr>
      <w:r w:rsidRPr="00067427">
        <w:rPr>
          <w:rFonts w:asciiTheme="minorEastAsia" w:hAnsiTheme="minorEastAsia" w:hint="eastAsia"/>
          <w:szCs w:val="21"/>
        </w:rPr>
        <w:t>项目时间：7月19日-8月13日</w:t>
      </w:r>
    </w:p>
    <w:p w:rsidR="005D5CC4" w:rsidRDefault="00B360BD" w:rsidP="002514E1">
      <w:pPr>
        <w:rPr>
          <w:rFonts w:asciiTheme="minorEastAsia" w:hAnsiTheme="minorEastAsia"/>
          <w:szCs w:val="21"/>
        </w:rPr>
      </w:pPr>
      <w:r w:rsidRPr="00067427">
        <w:rPr>
          <w:rFonts w:asciiTheme="minorEastAsia" w:hAnsiTheme="minorEastAsia" w:hint="eastAsia"/>
          <w:szCs w:val="21"/>
        </w:rPr>
        <w:t>项目费用：</w:t>
      </w:r>
      <w:r w:rsidR="00611739">
        <w:rPr>
          <w:rFonts w:asciiTheme="minorEastAsia" w:hAnsiTheme="minorEastAsia" w:hint="eastAsia"/>
          <w:szCs w:val="21"/>
        </w:rPr>
        <w:t>一门</w:t>
      </w:r>
      <w:r w:rsidRPr="00067427">
        <w:rPr>
          <w:rFonts w:asciiTheme="minorEastAsia" w:hAnsiTheme="minorEastAsia" w:hint="eastAsia"/>
          <w:szCs w:val="21"/>
        </w:rPr>
        <w:t>课程 1175加元；</w:t>
      </w:r>
      <w:r w:rsidR="00611739">
        <w:rPr>
          <w:rFonts w:asciiTheme="minorEastAsia" w:hAnsiTheme="minorEastAsia" w:hint="eastAsia"/>
          <w:szCs w:val="21"/>
        </w:rPr>
        <w:t>一个</w:t>
      </w:r>
      <w:r w:rsidRPr="00067427">
        <w:rPr>
          <w:rFonts w:asciiTheme="minorEastAsia" w:hAnsiTheme="minorEastAsia" w:hint="eastAsia"/>
          <w:szCs w:val="21"/>
        </w:rPr>
        <w:t>项目2350加元；项目管理费：</w:t>
      </w:r>
      <w:r w:rsidR="00175F21">
        <w:rPr>
          <w:rFonts w:asciiTheme="minorEastAsia" w:hAnsiTheme="minorEastAsia" w:hint="eastAsia"/>
          <w:szCs w:val="21"/>
        </w:rPr>
        <w:t>2100元</w:t>
      </w:r>
    </w:p>
    <w:p w:rsidR="00057650" w:rsidRPr="00067427" w:rsidRDefault="00057650" w:rsidP="002514E1">
      <w:pPr>
        <w:rPr>
          <w:rFonts w:asciiTheme="minorEastAsia" w:hAnsiTheme="minorEastAsia"/>
          <w:szCs w:val="21"/>
        </w:rPr>
      </w:pPr>
      <w:r w:rsidRPr="00057650">
        <w:rPr>
          <w:rFonts w:asciiTheme="minorEastAsia" w:hAnsiTheme="minorEastAsia" w:hint="eastAsia"/>
          <w:szCs w:val="21"/>
        </w:rPr>
        <w:t>参加项目同学，可以申请获得校园大使奖学金！</w:t>
      </w:r>
    </w:p>
    <w:p w:rsidR="00036BAF" w:rsidRPr="00011EBB" w:rsidRDefault="00964475" w:rsidP="002514E1">
      <w:pPr>
        <w:rPr>
          <w:rFonts w:asciiTheme="minorEastAsia" w:hAnsiTheme="minorEastAsia"/>
          <w:szCs w:val="21"/>
        </w:rPr>
      </w:pPr>
      <w:r w:rsidRPr="00011EBB">
        <w:rPr>
          <w:rFonts w:asciiTheme="minorEastAsia" w:hAnsiTheme="minorEastAsia" w:hint="eastAsia"/>
          <w:szCs w:val="21"/>
        </w:rPr>
        <w:t>*</w:t>
      </w:r>
      <w:r w:rsidR="00036BAF" w:rsidRPr="00011EBB">
        <w:rPr>
          <w:rFonts w:asciiTheme="minorEastAsia" w:hAnsiTheme="minorEastAsia"/>
          <w:szCs w:val="21"/>
        </w:rPr>
        <w:t>海外有权根据实际情况对时间</w:t>
      </w:r>
      <w:r w:rsidR="00036BAF" w:rsidRPr="00011EBB">
        <w:rPr>
          <w:rFonts w:asciiTheme="minorEastAsia" w:hAnsiTheme="minorEastAsia" w:hint="eastAsia"/>
          <w:szCs w:val="21"/>
        </w:rPr>
        <w:t>、</w:t>
      </w:r>
      <w:r w:rsidR="00036BAF" w:rsidRPr="00011EBB">
        <w:rPr>
          <w:rFonts w:asciiTheme="minorEastAsia" w:hAnsiTheme="minorEastAsia"/>
          <w:szCs w:val="21"/>
        </w:rPr>
        <w:t>费用和课程内容做调整</w:t>
      </w:r>
      <w:r w:rsidR="00036BAF" w:rsidRPr="00011EBB">
        <w:rPr>
          <w:rFonts w:asciiTheme="minorEastAsia" w:hAnsiTheme="minorEastAsia" w:hint="eastAsia"/>
          <w:szCs w:val="21"/>
        </w:rPr>
        <w:t>。</w:t>
      </w:r>
      <w:r w:rsidR="00011EBB" w:rsidRPr="00011EBB">
        <w:rPr>
          <w:rFonts w:asciiTheme="minorEastAsia" w:hAnsiTheme="minorEastAsia" w:hint="eastAsia"/>
          <w:szCs w:val="21"/>
        </w:rPr>
        <w:t>项目如果不满最低人数，海外有权利延期或者取消项目。</w:t>
      </w:r>
    </w:p>
    <w:p w:rsidR="002B7ED3" w:rsidRPr="00F446A0" w:rsidRDefault="002B7ED3" w:rsidP="002514E1">
      <w:pPr>
        <w:rPr>
          <w:rFonts w:asciiTheme="minorEastAsia" w:hAnsiTheme="minorEastAsia"/>
          <w:b/>
          <w:szCs w:val="21"/>
        </w:rPr>
      </w:pPr>
      <w:r w:rsidRPr="00F446A0">
        <w:rPr>
          <w:rFonts w:asciiTheme="minorEastAsia" w:hAnsiTheme="minorEastAsia" w:hint="eastAsia"/>
          <w:b/>
          <w:szCs w:val="21"/>
        </w:rPr>
        <w:t>项目申请</w:t>
      </w:r>
    </w:p>
    <w:p w:rsidR="00B360BD" w:rsidRPr="00067427" w:rsidRDefault="00B360BD" w:rsidP="002514E1">
      <w:pPr>
        <w:rPr>
          <w:rFonts w:asciiTheme="minorEastAsia" w:hAnsiTheme="minorEastAsia"/>
          <w:szCs w:val="21"/>
        </w:rPr>
      </w:pPr>
      <w:r w:rsidRPr="00067427">
        <w:rPr>
          <w:rFonts w:asciiTheme="minorEastAsia" w:hAnsiTheme="minorEastAsia" w:hint="eastAsia"/>
          <w:szCs w:val="21"/>
        </w:rPr>
        <w:t>申请要求：托福79；</w:t>
      </w:r>
      <w:proofErr w:type="gramStart"/>
      <w:r w:rsidRPr="00067427">
        <w:rPr>
          <w:rFonts w:asciiTheme="minorEastAsia" w:hAnsiTheme="minorEastAsia" w:hint="eastAsia"/>
          <w:szCs w:val="21"/>
        </w:rPr>
        <w:t>雅思</w:t>
      </w:r>
      <w:proofErr w:type="gramEnd"/>
      <w:r w:rsidRPr="00067427">
        <w:rPr>
          <w:rFonts w:asciiTheme="minorEastAsia" w:hAnsiTheme="minorEastAsia" w:hint="eastAsia"/>
          <w:szCs w:val="21"/>
        </w:rPr>
        <w:t>6.0；</w:t>
      </w:r>
      <w:proofErr w:type="spellStart"/>
      <w:r w:rsidRPr="00067427">
        <w:rPr>
          <w:rFonts w:asciiTheme="minorEastAsia" w:hAnsiTheme="minorEastAsia" w:hint="eastAsia"/>
          <w:szCs w:val="21"/>
        </w:rPr>
        <w:t>Duolingo</w:t>
      </w:r>
      <w:proofErr w:type="spellEnd"/>
      <w:r w:rsidRPr="00067427">
        <w:rPr>
          <w:rFonts w:asciiTheme="minorEastAsia" w:hAnsiTheme="minorEastAsia" w:hint="eastAsia"/>
          <w:szCs w:val="21"/>
        </w:rPr>
        <w:t xml:space="preserve"> 105；CET</w:t>
      </w:r>
      <w:r w:rsidR="00DE72E6" w:rsidRPr="00067427">
        <w:rPr>
          <w:rFonts w:asciiTheme="minorEastAsia" w:hAnsiTheme="minorEastAsia" w:hint="eastAsia"/>
          <w:szCs w:val="21"/>
        </w:rPr>
        <w:t xml:space="preserve">-4 </w:t>
      </w:r>
      <w:r w:rsidRPr="00067427">
        <w:rPr>
          <w:rFonts w:asciiTheme="minorEastAsia" w:hAnsiTheme="minorEastAsia" w:hint="eastAsia"/>
          <w:szCs w:val="21"/>
        </w:rPr>
        <w:t>500；CET</w:t>
      </w:r>
      <w:r w:rsidR="00DE72E6" w:rsidRPr="00067427">
        <w:rPr>
          <w:rFonts w:asciiTheme="minorEastAsia" w:hAnsiTheme="minorEastAsia" w:hint="eastAsia"/>
          <w:szCs w:val="21"/>
        </w:rPr>
        <w:t>-</w:t>
      </w:r>
      <w:r w:rsidRPr="00067427">
        <w:rPr>
          <w:rFonts w:asciiTheme="minorEastAsia" w:hAnsiTheme="minorEastAsia" w:hint="eastAsia"/>
          <w:szCs w:val="21"/>
        </w:rPr>
        <w:t>6</w:t>
      </w:r>
      <w:r w:rsidR="00DE72E6" w:rsidRPr="00067427">
        <w:rPr>
          <w:rFonts w:asciiTheme="minorEastAsia" w:hAnsiTheme="minorEastAsia" w:hint="eastAsia"/>
          <w:szCs w:val="21"/>
        </w:rPr>
        <w:t xml:space="preserve"> </w:t>
      </w:r>
      <w:r w:rsidRPr="00067427">
        <w:rPr>
          <w:rFonts w:asciiTheme="minorEastAsia" w:hAnsiTheme="minorEastAsia" w:hint="eastAsia"/>
          <w:szCs w:val="21"/>
        </w:rPr>
        <w:t>470</w:t>
      </w:r>
      <w:r w:rsidR="00F3569F">
        <w:rPr>
          <w:rFonts w:asciiTheme="minorEastAsia" w:hAnsiTheme="minorEastAsia" w:hint="eastAsia"/>
          <w:szCs w:val="21"/>
        </w:rPr>
        <w:t>（满足一项即可）</w:t>
      </w:r>
    </w:p>
    <w:p w:rsidR="0073443C" w:rsidRPr="0073443C" w:rsidRDefault="0073443C" w:rsidP="0073443C">
      <w:pPr>
        <w:pStyle w:val="a7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000000"/>
          <w:kern w:val="2"/>
          <w:sz w:val="21"/>
          <w:szCs w:val="21"/>
        </w:rPr>
      </w:pPr>
      <w:bookmarkStart w:id="0" w:name="_GoBack"/>
      <w:bookmarkEnd w:id="0"/>
    </w:p>
    <w:sectPr w:rsidR="0073443C" w:rsidRPr="0073443C" w:rsidSect="00E55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EC2" w:rsidRDefault="007B6EC2" w:rsidP="0073443C">
      <w:r>
        <w:separator/>
      </w:r>
    </w:p>
  </w:endnote>
  <w:endnote w:type="continuationSeparator" w:id="0">
    <w:p w:rsidR="007B6EC2" w:rsidRDefault="007B6EC2" w:rsidP="0073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EC2" w:rsidRDefault="007B6EC2" w:rsidP="0073443C">
      <w:r>
        <w:separator/>
      </w:r>
    </w:p>
  </w:footnote>
  <w:footnote w:type="continuationSeparator" w:id="0">
    <w:p w:rsidR="007B6EC2" w:rsidRDefault="007B6EC2" w:rsidP="00734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40444"/>
    <w:multiLevelType w:val="hybridMultilevel"/>
    <w:tmpl w:val="B93A7C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C7542AA"/>
    <w:multiLevelType w:val="hybridMultilevel"/>
    <w:tmpl w:val="774C238E"/>
    <w:lvl w:ilvl="0" w:tplc="04090001">
      <w:start w:val="1"/>
      <w:numFmt w:val="bullet"/>
      <w:lvlText w:val=""/>
      <w:lvlJc w:val="left"/>
      <w:pPr>
        <w:ind w:left="39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1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3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55" w:hanging="420"/>
      </w:pPr>
      <w:rPr>
        <w:rFonts w:ascii="Wingdings" w:hAnsi="Wingdings" w:hint="default"/>
      </w:rPr>
    </w:lvl>
  </w:abstractNum>
  <w:abstractNum w:abstractNumId="2">
    <w:nsid w:val="7A9874DE"/>
    <w:multiLevelType w:val="hybridMultilevel"/>
    <w:tmpl w:val="D6121F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14E1"/>
    <w:rsid w:val="00011EBB"/>
    <w:rsid w:val="00036BAF"/>
    <w:rsid w:val="00057650"/>
    <w:rsid w:val="00067427"/>
    <w:rsid w:val="00083F67"/>
    <w:rsid w:val="000F253B"/>
    <w:rsid w:val="00112F7E"/>
    <w:rsid w:val="00133EBD"/>
    <w:rsid w:val="00155BE9"/>
    <w:rsid w:val="00175F21"/>
    <w:rsid w:val="001C4C89"/>
    <w:rsid w:val="00246042"/>
    <w:rsid w:val="002514E1"/>
    <w:rsid w:val="002B7ED3"/>
    <w:rsid w:val="00364A21"/>
    <w:rsid w:val="00543181"/>
    <w:rsid w:val="005D5CC4"/>
    <w:rsid w:val="005F3460"/>
    <w:rsid w:val="00611739"/>
    <w:rsid w:val="00650EDC"/>
    <w:rsid w:val="00732E14"/>
    <w:rsid w:val="0073443C"/>
    <w:rsid w:val="007B3FC4"/>
    <w:rsid w:val="007B6EC2"/>
    <w:rsid w:val="007D5FF7"/>
    <w:rsid w:val="0081723F"/>
    <w:rsid w:val="008227CF"/>
    <w:rsid w:val="008917FB"/>
    <w:rsid w:val="008D1221"/>
    <w:rsid w:val="00912BB3"/>
    <w:rsid w:val="00964475"/>
    <w:rsid w:val="009E651A"/>
    <w:rsid w:val="00A946A2"/>
    <w:rsid w:val="00AF5E83"/>
    <w:rsid w:val="00B250D3"/>
    <w:rsid w:val="00B360BD"/>
    <w:rsid w:val="00BC0038"/>
    <w:rsid w:val="00C71133"/>
    <w:rsid w:val="00CB4166"/>
    <w:rsid w:val="00CF7D85"/>
    <w:rsid w:val="00DA738E"/>
    <w:rsid w:val="00DD1DE3"/>
    <w:rsid w:val="00DE72E6"/>
    <w:rsid w:val="00E13F94"/>
    <w:rsid w:val="00E4224D"/>
    <w:rsid w:val="00E55DE5"/>
    <w:rsid w:val="00E55DF0"/>
    <w:rsid w:val="00F10046"/>
    <w:rsid w:val="00F3569F"/>
    <w:rsid w:val="00F43DA9"/>
    <w:rsid w:val="00F446A0"/>
    <w:rsid w:val="00FB2922"/>
    <w:rsid w:val="00FD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D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2E6"/>
    <w:pPr>
      <w:ind w:firstLineChars="200" w:firstLine="420"/>
    </w:pPr>
    <w:rPr>
      <w:rFonts w:ascii="Calibri" w:eastAsia="宋体" w:hAnsi="Calibri" w:cs="Times New Roman"/>
    </w:rPr>
  </w:style>
  <w:style w:type="character" w:styleId="a4">
    <w:name w:val="Hyperlink"/>
    <w:basedOn w:val="a0"/>
    <w:uiPriority w:val="99"/>
    <w:unhideWhenUsed/>
    <w:rsid w:val="00F446A0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734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3443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34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3443C"/>
    <w:rPr>
      <w:sz w:val="18"/>
      <w:szCs w:val="18"/>
    </w:rPr>
  </w:style>
  <w:style w:type="paragraph" w:styleId="a7">
    <w:name w:val="Normal (Web)"/>
    <w:basedOn w:val="a"/>
    <w:uiPriority w:val="99"/>
    <w:unhideWhenUsed/>
    <w:rsid w:val="007344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73443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344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4708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0809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张依</cp:lastModifiedBy>
  <cp:revision>13</cp:revision>
  <dcterms:created xsi:type="dcterms:W3CDTF">2021-02-24T06:36:00Z</dcterms:created>
  <dcterms:modified xsi:type="dcterms:W3CDTF">2021-04-14T02:40:00Z</dcterms:modified>
</cp:coreProperties>
</file>