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CA650" w14:textId="30D17DA8" w:rsidR="0060216E" w:rsidRDefault="0060216E" w:rsidP="0060216E">
      <w:pPr>
        <w:rPr>
          <w:rFonts w:ascii="黑体" w:eastAsia="黑体" w:hAnsi="黑体" w:cs="仿宋"/>
          <w:sz w:val="32"/>
          <w:szCs w:val="32"/>
        </w:rPr>
      </w:pPr>
      <w:r w:rsidRPr="00EE5EE9"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/>
          <w:sz w:val="32"/>
          <w:szCs w:val="32"/>
        </w:rPr>
        <w:t>2</w:t>
      </w:r>
      <w:r w:rsidRPr="00EE5EE9">
        <w:rPr>
          <w:rFonts w:ascii="黑体" w:eastAsia="黑体" w:hAnsi="黑体" w:cs="仿宋"/>
          <w:sz w:val="32"/>
          <w:szCs w:val="32"/>
        </w:rPr>
        <w:t xml:space="preserve"> </w:t>
      </w:r>
    </w:p>
    <w:p w14:paraId="6B2514A4" w14:textId="77777777" w:rsidR="0060216E" w:rsidRPr="00EE5EE9" w:rsidRDefault="0060216E" w:rsidP="0060216E">
      <w:pPr>
        <w:spacing w:line="100" w:lineRule="exact"/>
        <w:rPr>
          <w:rFonts w:ascii="黑体" w:eastAsia="黑体" w:hAnsi="黑体" w:cs="仿宋"/>
          <w:sz w:val="32"/>
          <w:szCs w:val="32"/>
        </w:rPr>
      </w:pPr>
    </w:p>
    <w:tbl>
      <w:tblPr>
        <w:tblW w:w="9329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33"/>
        <w:gridCol w:w="851"/>
        <w:gridCol w:w="991"/>
        <w:gridCol w:w="143"/>
        <w:gridCol w:w="1530"/>
        <w:gridCol w:w="170"/>
        <w:gridCol w:w="823"/>
        <w:gridCol w:w="425"/>
        <w:gridCol w:w="170"/>
        <w:gridCol w:w="325"/>
        <w:gridCol w:w="72"/>
        <w:gridCol w:w="805"/>
        <w:gridCol w:w="215"/>
        <w:gridCol w:w="921"/>
        <w:gridCol w:w="355"/>
      </w:tblGrid>
      <w:tr w:rsidR="0060216E" w:rsidRPr="0002492A" w14:paraId="73E64F0B" w14:textId="77777777" w:rsidTr="00AD4881">
        <w:trPr>
          <w:trHeight w:val="447"/>
          <w:jc w:val="center"/>
        </w:trPr>
        <w:tc>
          <w:tcPr>
            <w:tcW w:w="9329" w:type="dxa"/>
            <w:gridSpan w:val="15"/>
            <w:vAlign w:val="center"/>
          </w:tcPr>
          <w:p w14:paraId="0895BFA8" w14:textId="77777777" w:rsidR="0060216E" w:rsidRPr="00EE5EE9" w:rsidRDefault="0060216E" w:rsidP="00AD488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bookmarkStart w:id="0" w:name="_GoBack"/>
            <w:r w:rsidRPr="00EE5EE9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因公临时出国（境）任务和预算审批意见表</w:t>
            </w:r>
            <w:bookmarkEnd w:id="0"/>
          </w:p>
        </w:tc>
      </w:tr>
      <w:tr w:rsidR="0060216E" w:rsidRPr="0002492A" w14:paraId="13D03B1C" w14:textId="77777777" w:rsidTr="00AD4881">
        <w:trPr>
          <w:trHeight w:val="376"/>
          <w:jc w:val="center"/>
        </w:trPr>
        <w:tc>
          <w:tcPr>
            <w:tcW w:w="932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34FFB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b/>
                <w:bCs/>
                <w:kern w:val="0"/>
                <w:sz w:val="22"/>
              </w:rPr>
              <w:t>联合审批审核意见</w:t>
            </w:r>
          </w:p>
        </w:tc>
      </w:tr>
      <w:tr w:rsidR="0060216E" w:rsidRPr="0002492A" w14:paraId="427C48A8" w14:textId="77777777" w:rsidTr="00AD4881">
        <w:trPr>
          <w:trHeight w:val="438"/>
          <w:jc w:val="center"/>
        </w:trPr>
        <w:tc>
          <w:tcPr>
            <w:tcW w:w="932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85C5E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*团组名称：</w:t>
            </w:r>
          </w:p>
        </w:tc>
      </w:tr>
      <w:tr w:rsidR="0060216E" w:rsidRPr="0002492A" w14:paraId="3C337EB3" w14:textId="77777777" w:rsidTr="00AD4881">
        <w:trPr>
          <w:trHeight w:val="407"/>
          <w:jc w:val="center"/>
        </w:trPr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C2BF3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*组团单位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ED7BA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6DB3B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*团长姓名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5260B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1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17C5F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*团员人数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03CEC1B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3A8601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</w:p>
        </w:tc>
      </w:tr>
      <w:tr w:rsidR="0060216E" w:rsidRPr="0002492A" w14:paraId="2A096966" w14:textId="77777777" w:rsidTr="00AD4881">
        <w:trPr>
          <w:trHeight w:val="399"/>
          <w:jc w:val="center"/>
        </w:trPr>
        <w:tc>
          <w:tcPr>
            <w:tcW w:w="3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E90648F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*请注明出访国家/地区（</w:t>
            </w:r>
            <w:proofErr w:type="gramStart"/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含经停</w:t>
            </w:r>
            <w:proofErr w:type="gramEnd"/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）：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6E7906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2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D25A210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*在外时间（</w:t>
            </w:r>
            <w:proofErr w:type="gramStart"/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含抵离</w:t>
            </w:r>
            <w:proofErr w:type="gramEnd"/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，天数）：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7C71335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B38B876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</w:p>
        </w:tc>
      </w:tr>
      <w:tr w:rsidR="0060216E" w:rsidRPr="0002492A" w14:paraId="2BACDEA8" w14:textId="77777777" w:rsidTr="00AD4881">
        <w:trPr>
          <w:trHeight w:val="397"/>
          <w:jc w:val="center"/>
        </w:trPr>
        <w:tc>
          <w:tcPr>
            <w:tcW w:w="52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D426D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*涉及境外城市间</w:t>
            </w:r>
            <w:proofErr w:type="gramStart"/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往来请</w:t>
            </w:r>
            <w:proofErr w:type="gramEnd"/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注明：</w:t>
            </w:r>
          </w:p>
        </w:tc>
        <w:tc>
          <w:tcPr>
            <w:tcW w:w="41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A174D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 xml:space="preserve">*是否赠送礼品？  </w:t>
            </w:r>
          </w:p>
        </w:tc>
      </w:tr>
      <w:tr w:rsidR="0060216E" w:rsidRPr="0002492A" w14:paraId="24C09BD7" w14:textId="77777777" w:rsidTr="00AD4881">
        <w:trPr>
          <w:trHeight w:val="399"/>
          <w:jc w:val="center"/>
        </w:trPr>
        <w:tc>
          <w:tcPr>
            <w:tcW w:w="52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6AC46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*是否通过</w:t>
            </w:r>
            <w:proofErr w:type="gramStart"/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政采方式</w:t>
            </w:r>
            <w:proofErr w:type="gramEnd"/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购买机票？</w:t>
            </w:r>
          </w:p>
        </w:tc>
        <w:tc>
          <w:tcPr>
            <w:tcW w:w="41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BB9B8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*是否需要购买保险？</w:t>
            </w:r>
          </w:p>
        </w:tc>
      </w:tr>
      <w:tr w:rsidR="0060216E" w:rsidRPr="0002492A" w14:paraId="023DAC35" w14:textId="77777777" w:rsidTr="00AD4881">
        <w:trPr>
          <w:trHeight w:val="432"/>
          <w:jc w:val="center"/>
        </w:trPr>
        <w:tc>
          <w:tcPr>
            <w:tcW w:w="52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75256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*是否购买外国航空公司机票？</w:t>
            </w:r>
          </w:p>
        </w:tc>
        <w:tc>
          <w:tcPr>
            <w:tcW w:w="41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E6ECE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*是否存在住宿费用超标？</w:t>
            </w:r>
          </w:p>
        </w:tc>
      </w:tr>
      <w:tr w:rsidR="0060216E" w:rsidRPr="0002492A" w14:paraId="6343E06A" w14:textId="77777777" w:rsidTr="00AD4881">
        <w:trPr>
          <w:trHeight w:val="373"/>
          <w:jc w:val="center"/>
        </w:trPr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30418CA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财务处公章</w:t>
            </w:r>
          </w:p>
        </w:tc>
        <w:tc>
          <w:tcPr>
            <w:tcW w:w="36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F37C552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9998D4B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国际处公章</w:t>
            </w:r>
          </w:p>
        </w:tc>
        <w:tc>
          <w:tcPr>
            <w:tcW w:w="1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2CE3A0E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C9613AF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47E104B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</w:p>
        </w:tc>
      </w:tr>
      <w:tr w:rsidR="0060216E" w:rsidRPr="0002492A" w14:paraId="68AF6AE0" w14:textId="77777777" w:rsidTr="00AD4881">
        <w:trPr>
          <w:trHeight w:val="416"/>
          <w:jc w:val="center"/>
        </w:trPr>
        <w:tc>
          <w:tcPr>
            <w:tcW w:w="932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5342D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b/>
                <w:bCs/>
                <w:kern w:val="0"/>
                <w:sz w:val="22"/>
              </w:rPr>
              <w:t>出国任务审核意见</w:t>
            </w:r>
          </w:p>
        </w:tc>
      </w:tr>
      <w:tr w:rsidR="0060216E" w:rsidRPr="0002492A" w14:paraId="24832442" w14:textId="77777777" w:rsidTr="00AD4881">
        <w:trPr>
          <w:trHeight w:val="468"/>
          <w:jc w:val="center"/>
        </w:trPr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40CFC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审核单位</w:t>
            </w:r>
          </w:p>
        </w:tc>
        <w:tc>
          <w:tcPr>
            <w:tcW w:w="36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2F1D2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国际交流合作处（港澳台办公室）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3C9B3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审核日期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56DABA5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B5ECE0D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13C541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</w:rPr>
            </w:pPr>
          </w:p>
        </w:tc>
      </w:tr>
      <w:tr w:rsidR="0060216E" w:rsidRPr="0002492A" w14:paraId="34C0773B" w14:textId="77777777" w:rsidTr="00AD4881">
        <w:trPr>
          <w:trHeight w:val="429"/>
          <w:jc w:val="center"/>
        </w:trPr>
        <w:tc>
          <w:tcPr>
            <w:tcW w:w="15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12C30E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审核内容</w:t>
            </w:r>
          </w:p>
        </w:tc>
        <w:tc>
          <w:tcPr>
            <w:tcW w:w="36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8D1CA14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 xml:space="preserve">是否列入出国计划：        是                 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3421A84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 xml:space="preserve">        否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9FFE4BC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8F6F5A3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53A32EC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</w:tr>
      <w:tr w:rsidR="0060216E" w:rsidRPr="0002492A" w14:paraId="20531272" w14:textId="77777777" w:rsidTr="00AD4881">
        <w:trPr>
          <w:trHeight w:val="425"/>
          <w:jc w:val="center"/>
        </w:trPr>
        <w:tc>
          <w:tcPr>
            <w:tcW w:w="15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AAD0B3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2153AB1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出访目标和必要性是否充分：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3798612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8193E6C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B7CA5ED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7F65621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</w:tr>
      <w:tr w:rsidR="0060216E" w:rsidRPr="0002492A" w14:paraId="36D5F5D3" w14:textId="77777777" w:rsidTr="00AD4881">
        <w:trPr>
          <w:trHeight w:val="444"/>
          <w:jc w:val="center"/>
        </w:trPr>
        <w:tc>
          <w:tcPr>
            <w:tcW w:w="15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F76CD1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81659C2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出访日程合</w:t>
            </w:r>
            <w:proofErr w:type="gramStart"/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规</w:t>
            </w:r>
            <w:proofErr w:type="gramEnd"/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性：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C7E140F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BD46035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D7BCC83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1618FCA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</w:tr>
      <w:tr w:rsidR="0060216E" w:rsidRPr="0002492A" w14:paraId="066D211A" w14:textId="77777777" w:rsidTr="00AD4881">
        <w:trPr>
          <w:trHeight w:val="458"/>
          <w:jc w:val="center"/>
        </w:trPr>
        <w:tc>
          <w:tcPr>
            <w:tcW w:w="15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447765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2A52C11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出访路线合理合</w:t>
            </w:r>
            <w:proofErr w:type="gramStart"/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规</w:t>
            </w:r>
            <w:proofErr w:type="gramEnd"/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性：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59861DD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1EF4562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345A23D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16DA55A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</w:tr>
      <w:tr w:rsidR="0060216E" w:rsidRPr="0002492A" w14:paraId="7EF33C82" w14:textId="77777777" w:rsidTr="00AD4881">
        <w:trPr>
          <w:trHeight w:val="445"/>
          <w:jc w:val="center"/>
        </w:trPr>
        <w:tc>
          <w:tcPr>
            <w:tcW w:w="15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9B9DCA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40122D4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团组人数合理合</w:t>
            </w:r>
            <w:proofErr w:type="gramStart"/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规</w:t>
            </w:r>
            <w:proofErr w:type="gramEnd"/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性：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AA1EDB0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1286E81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723FE1D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D881AB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</w:tr>
      <w:tr w:rsidR="0060216E" w:rsidRPr="0002492A" w14:paraId="7EF5E6A7" w14:textId="77777777" w:rsidTr="00AD4881">
        <w:trPr>
          <w:trHeight w:val="418"/>
          <w:jc w:val="center"/>
        </w:trPr>
        <w:tc>
          <w:tcPr>
            <w:tcW w:w="15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53AB1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A896EB1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其他事项：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56866B4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138B82B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7FE2CFA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D10471D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4850AA4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</w:tr>
      <w:tr w:rsidR="0060216E" w:rsidRPr="0002492A" w14:paraId="73057B9D" w14:textId="77777777" w:rsidTr="00AD4881">
        <w:trPr>
          <w:trHeight w:val="504"/>
          <w:jc w:val="center"/>
        </w:trPr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E93E6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国际处公章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09CA283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4137220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90E1D40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D85021B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2AEA831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177264F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</w:tr>
      <w:tr w:rsidR="0060216E" w:rsidRPr="0002492A" w14:paraId="01CCA792" w14:textId="77777777" w:rsidTr="00AD4881">
        <w:trPr>
          <w:trHeight w:val="326"/>
          <w:jc w:val="center"/>
        </w:trPr>
        <w:tc>
          <w:tcPr>
            <w:tcW w:w="932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42AD9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b/>
                <w:bCs/>
                <w:kern w:val="0"/>
                <w:sz w:val="22"/>
              </w:rPr>
              <w:t>预算财务审核意见</w:t>
            </w:r>
          </w:p>
        </w:tc>
      </w:tr>
      <w:tr w:rsidR="0060216E" w:rsidRPr="0002492A" w14:paraId="73D2DAB8" w14:textId="77777777" w:rsidTr="00AD4881">
        <w:trPr>
          <w:trHeight w:val="468"/>
          <w:jc w:val="center"/>
        </w:trPr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52C43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审核单位</w:t>
            </w:r>
          </w:p>
        </w:tc>
        <w:tc>
          <w:tcPr>
            <w:tcW w:w="36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FBDDE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财务处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3A89D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审核日期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DC88D5D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b/>
                <w:bCs/>
                <w:kern w:val="0"/>
                <w:sz w:val="22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1E40C10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AFB580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</w:rPr>
            </w:pPr>
          </w:p>
        </w:tc>
      </w:tr>
      <w:tr w:rsidR="0060216E" w:rsidRPr="0002492A" w14:paraId="4A7A9128" w14:textId="77777777" w:rsidTr="00AD4881">
        <w:trPr>
          <w:trHeight w:val="468"/>
          <w:jc w:val="center"/>
        </w:trPr>
        <w:tc>
          <w:tcPr>
            <w:tcW w:w="153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1DC245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审核内容</w:t>
            </w:r>
          </w:p>
        </w:tc>
        <w:tc>
          <w:tcPr>
            <w:tcW w:w="779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2D3F7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 xml:space="preserve">是否列入年度预算： </w:t>
            </w:r>
          </w:p>
        </w:tc>
      </w:tr>
      <w:tr w:rsidR="0060216E" w:rsidRPr="0002492A" w14:paraId="62F53998" w14:textId="77777777" w:rsidTr="00AD4881">
        <w:trPr>
          <w:trHeight w:val="468"/>
          <w:jc w:val="center"/>
        </w:trPr>
        <w:tc>
          <w:tcPr>
            <w:tcW w:w="15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1F90FC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9EB23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*合计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E8484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*国际旅费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E9DE3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*城市间交通费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BD073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*住宿费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8B473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*伙食费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F968A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*公杂费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F0239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*其他费用</w:t>
            </w:r>
          </w:p>
        </w:tc>
      </w:tr>
      <w:tr w:rsidR="0060216E" w:rsidRPr="0002492A" w14:paraId="3083C59C" w14:textId="77777777" w:rsidTr="00AD4881">
        <w:trPr>
          <w:trHeight w:val="504"/>
          <w:jc w:val="center"/>
        </w:trPr>
        <w:tc>
          <w:tcPr>
            <w:tcW w:w="15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AF63D7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63754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  <w:p w14:paraId="28D54DAF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206F2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  <w:p w14:paraId="40A1399F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C5C16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  <w:p w14:paraId="34D56ADF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1AD4C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236F7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39366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A78A9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</w:tr>
      <w:tr w:rsidR="0060216E" w:rsidRPr="0002492A" w14:paraId="6F00EC25" w14:textId="77777777" w:rsidTr="00AD4881">
        <w:trPr>
          <w:trHeight w:val="468"/>
          <w:jc w:val="center"/>
        </w:trPr>
        <w:tc>
          <w:tcPr>
            <w:tcW w:w="15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0BFD2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10BC670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 xml:space="preserve">其他事项： 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BC886CA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6E7AD87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0F8EC15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885CBE1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EB3FF2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</w:tr>
      <w:tr w:rsidR="0060216E" w:rsidRPr="0002492A" w14:paraId="07B1FB8F" w14:textId="77777777" w:rsidTr="00AD4881">
        <w:trPr>
          <w:trHeight w:val="517"/>
          <w:jc w:val="center"/>
        </w:trPr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0415A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  <w:r w:rsidRPr="0002492A">
              <w:rPr>
                <w:rFonts w:ascii="仿宋" w:eastAsia="仿宋" w:hAnsi="仿宋" w:cs="仿宋" w:hint="eastAsia"/>
                <w:kern w:val="0"/>
                <w:sz w:val="22"/>
              </w:rPr>
              <w:t>财务处公章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A87E18E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9E4BF7A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792A2AF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F77D49D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32457FC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4504D4B" w14:textId="77777777" w:rsidR="0060216E" w:rsidRPr="0002492A" w:rsidRDefault="0060216E" w:rsidP="00AD488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2"/>
              </w:rPr>
            </w:pPr>
          </w:p>
        </w:tc>
      </w:tr>
    </w:tbl>
    <w:p w14:paraId="520C5119" w14:textId="77777777" w:rsidR="0060216E" w:rsidRDefault="0060216E" w:rsidP="0060216E">
      <w:pPr>
        <w:spacing w:line="280" w:lineRule="exact"/>
        <w:ind w:leftChars="-120" w:left="5" w:rightChars="-297" w:right="-624" w:hangingChars="125" w:hanging="257"/>
        <w:rPr>
          <w:rFonts w:ascii="仿宋_GB2312" w:eastAsia="仿宋_GB2312" w:cs="仿宋_GB2312"/>
          <w:spacing w:val="-2"/>
          <w:kern w:val="0"/>
          <w:szCs w:val="21"/>
        </w:rPr>
      </w:pPr>
      <w:r w:rsidRPr="0002492A">
        <w:rPr>
          <w:rFonts w:ascii="仿宋_GB2312" w:eastAsia="仿宋_GB2312" w:cs="仿宋_GB2312" w:hint="eastAsia"/>
          <w:spacing w:val="-2"/>
          <w:kern w:val="0"/>
          <w:szCs w:val="21"/>
        </w:rPr>
        <w:t>备注：*为出访团组必填项；如存在赠送礼品、购买国外航空机票、购买保险、住宿费用超标等情况，出</w:t>
      </w:r>
    </w:p>
    <w:p w14:paraId="3D90161B" w14:textId="77777777" w:rsidR="0060216E" w:rsidRDefault="0060216E" w:rsidP="0060216E">
      <w:pPr>
        <w:spacing w:line="280" w:lineRule="exact"/>
        <w:ind w:leftChars="-120" w:left="5" w:rightChars="-297" w:right="-624" w:hangingChars="125" w:hanging="257"/>
        <w:rPr>
          <w:rFonts w:ascii="仿宋_GB2312" w:eastAsia="仿宋_GB2312" w:cs="仿宋_GB2312"/>
          <w:spacing w:val="-2"/>
          <w:kern w:val="0"/>
          <w:szCs w:val="21"/>
        </w:rPr>
      </w:pPr>
      <w:r w:rsidRPr="0002492A">
        <w:rPr>
          <w:rFonts w:ascii="仿宋_GB2312" w:eastAsia="仿宋_GB2312" w:cs="仿宋_GB2312" w:hint="eastAsia"/>
          <w:spacing w:val="-2"/>
          <w:kern w:val="0"/>
          <w:szCs w:val="21"/>
        </w:rPr>
        <w:t>访团组应另附书面说明材料。</w:t>
      </w:r>
    </w:p>
    <w:p w14:paraId="5BACE478" w14:textId="77777777" w:rsidR="0060216E" w:rsidRDefault="0060216E" w:rsidP="0060216E">
      <w:pPr>
        <w:spacing w:line="280" w:lineRule="exact"/>
        <w:ind w:leftChars="-20" w:left="-42" w:rightChars="-297" w:right="-624" w:firstLineChars="100" w:firstLine="206"/>
        <w:rPr>
          <w:rFonts w:ascii="仿宋_GB2312" w:eastAsia="仿宋_GB2312" w:cs="仿宋_GB2312"/>
          <w:spacing w:val="-2"/>
          <w:kern w:val="0"/>
          <w:szCs w:val="21"/>
        </w:rPr>
      </w:pPr>
      <w:r w:rsidRPr="0002492A">
        <w:rPr>
          <w:rFonts w:ascii="仿宋_GB2312" w:eastAsia="仿宋_GB2312" w:cs="仿宋_GB2312" w:hint="eastAsia"/>
          <w:spacing w:val="-2"/>
          <w:kern w:val="0"/>
          <w:szCs w:val="21"/>
        </w:rPr>
        <w:t>审核依据：《因公临时出国经费管理办法》</w:t>
      </w:r>
      <w:r w:rsidRPr="0002492A">
        <w:rPr>
          <w:rFonts w:eastAsia="仿宋_GB2312"/>
          <w:spacing w:val="-2"/>
          <w:kern w:val="0"/>
          <w:szCs w:val="21"/>
        </w:rPr>
        <w:t>（</w:t>
      </w:r>
      <w:proofErr w:type="gramStart"/>
      <w:r w:rsidRPr="0002492A">
        <w:rPr>
          <w:rFonts w:ascii="仿宋_GB2312" w:eastAsia="仿宋_GB2312" w:cs="仿宋_GB2312" w:hint="eastAsia"/>
          <w:spacing w:val="-2"/>
          <w:kern w:val="0"/>
          <w:szCs w:val="21"/>
        </w:rPr>
        <w:t>财行〔2013〕</w:t>
      </w:r>
      <w:proofErr w:type="gramEnd"/>
      <w:r w:rsidRPr="0002492A">
        <w:rPr>
          <w:rFonts w:ascii="仿宋_GB2312" w:eastAsia="仿宋_GB2312" w:cs="仿宋_GB2312" w:hint="eastAsia"/>
          <w:spacing w:val="-2"/>
          <w:kern w:val="0"/>
          <w:szCs w:val="21"/>
        </w:rPr>
        <w:t>516号</w:t>
      </w:r>
      <w:r w:rsidRPr="0002492A">
        <w:rPr>
          <w:rFonts w:eastAsia="仿宋_GB2312"/>
          <w:spacing w:val="-2"/>
          <w:kern w:val="0"/>
          <w:szCs w:val="21"/>
        </w:rPr>
        <w:t>）、</w:t>
      </w:r>
      <w:r w:rsidRPr="0002492A">
        <w:rPr>
          <w:rFonts w:ascii="仿宋_GB2312" w:eastAsia="仿宋_GB2312" w:cs="仿宋_GB2312" w:hint="eastAsia"/>
          <w:spacing w:val="-2"/>
          <w:kern w:val="0"/>
          <w:szCs w:val="21"/>
        </w:rPr>
        <w:t>《关于加强和改进教学科研人员因公临时出国管理工作的指导意见》（</w:t>
      </w:r>
      <w:proofErr w:type="gramStart"/>
      <w:r w:rsidRPr="0002492A">
        <w:rPr>
          <w:rFonts w:ascii="仿宋_GB2312" w:eastAsia="仿宋_GB2312" w:cs="仿宋_GB2312" w:hint="eastAsia"/>
          <w:spacing w:val="-2"/>
          <w:kern w:val="0"/>
          <w:szCs w:val="21"/>
        </w:rPr>
        <w:t>厅字〔2016〕</w:t>
      </w:r>
      <w:proofErr w:type="gramEnd"/>
      <w:r w:rsidRPr="0002492A">
        <w:rPr>
          <w:rFonts w:ascii="仿宋_GB2312" w:eastAsia="仿宋_GB2312" w:cs="仿宋_GB2312" w:hint="eastAsia"/>
          <w:spacing w:val="-2"/>
          <w:kern w:val="0"/>
          <w:szCs w:val="21"/>
        </w:rPr>
        <w:t>17号）、</w:t>
      </w:r>
      <w:proofErr w:type="gramStart"/>
      <w:r w:rsidRPr="0002492A">
        <w:rPr>
          <w:rFonts w:ascii="仿宋_GB2312" w:eastAsia="仿宋_GB2312" w:cs="仿宋_GB2312" w:hint="eastAsia"/>
          <w:spacing w:val="-2"/>
          <w:kern w:val="0"/>
          <w:szCs w:val="21"/>
        </w:rPr>
        <w:t>《</w:t>
      </w:r>
      <w:proofErr w:type="gramEnd"/>
      <w:r w:rsidRPr="0002492A">
        <w:rPr>
          <w:rFonts w:ascii="仿宋_GB2312" w:eastAsia="仿宋_GB2312" w:cs="仿宋_GB2312" w:hint="eastAsia"/>
          <w:spacing w:val="-2"/>
          <w:kern w:val="0"/>
          <w:szCs w:val="21"/>
        </w:rPr>
        <w:t>关于调整因公临时出国住宿费标准等有关</w:t>
      </w:r>
    </w:p>
    <w:p w14:paraId="139F6A43" w14:textId="4080D013" w:rsidR="000E763E" w:rsidRPr="0060216E" w:rsidRDefault="0060216E" w:rsidP="0060216E">
      <w:pPr>
        <w:spacing w:line="280" w:lineRule="exact"/>
        <w:ind w:leftChars="-120" w:left="5" w:rightChars="-297" w:right="-624" w:hangingChars="125" w:hanging="257"/>
        <w:rPr>
          <w:rFonts w:ascii="仿宋_GB2312" w:eastAsia="仿宋_GB2312" w:cs="仿宋_GB2312" w:hint="eastAsia"/>
          <w:spacing w:val="-2"/>
          <w:kern w:val="0"/>
          <w:szCs w:val="21"/>
        </w:rPr>
      </w:pPr>
      <w:r w:rsidRPr="0002492A">
        <w:rPr>
          <w:rFonts w:ascii="仿宋_GB2312" w:eastAsia="仿宋_GB2312" w:cs="仿宋_GB2312" w:hint="eastAsia"/>
          <w:spacing w:val="-2"/>
          <w:kern w:val="0"/>
          <w:szCs w:val="21"/>
        </w:rPr>
        <w:t>事项的通知</w:t>
      </w:r>
      <w:proofErr w:type="gramStart"/>
      <w:r w:rsidRPr="0002492A">
        <w:rPr>
          <w:rFonts w:ascii="仿宋_GB2312" w:eastAsia="仿宋_GB2312" w:cs="仿宋_GB2312" w:hint="eastAsia"/>
          <w:spacing w:val="-2"/>
          <w:kern w:val="0"/>
          <w:szCs w:val="21"/>
        </w:rPr>
        <w:t>》</w:t>
      </w:r>
      <w:proofErr w:type="gramEnd"/>
      <w:r w:rsidRPr="0002492A">
        <w:rPr>
          <w:rFonts w:ascii="仿宋_GB2312" w:eastAsia="仿宋_GB2312" w:cs="仿宋_GB2312" w:hint="eastAsia"/>
          <w:spacing w:val="-2"/>
          <w:kern w:val="0"/>
          <w:szCs w:val="21"/>
        </w:rPr>
        <w:t>（</w:t>
      </w:r>
      <w:proofErr w:type="gramStart"/>
      <w:r w:rsidRPr="0002492A">
        <w:rPr>
          <w:rFonts w:ascii="仿宋_GB2312" w:eastAsia="仿宋_GB2312" w:cs="仿宋_GB2312" w:hint="eastAsia"/>
          <w:spacing w:val="-2"/>
          <w:kern w:val="0"/>
          <w:szCs w:val="21"/>
        </w:rPr>
        <w:t>财行〔2017〕</w:t>
      </w:r>
      <w:proofErr w:type="gramEnd"/>
      <w:r w:rsidRPr="0002492A">
        <w:rPr>
          <w:rFonts w:ascii="仿宋_GB2312" w:eastAsia="仿宋_GB2312" w:cs="仿宋_GB2312" w:hint="eastAsia"/>
          <w:spacing w:val="-2"/>
          <w:kern w:val="0"/>
          <w:szCs w:val="21"/>
        </w:rPr>
        <w:t>434号）文件。</w:t>
      </w:r>
    </w:p>
    <w:sectPr w:rsidR="000E763E" w:rsidRPr="00602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EDC2C" w14:textId="77777777" w:rsidR="005F6AC4" w:rsidRDefault="005F6AC4" w:rsidP="0060216E">
      <w:r>
        <w:separator/>
      </w:r>
    </w:p>
  </w:endnote>
  <w:endnote w:type="continuationSeparator" w:id="0">
    <w:p w14:paraId="0DADE11B" w14:textId="77777777" w:rsidR="005F6AC4" w:rsidRDefault="005F6AC4" w:rsidP="0060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9D69A" w14:textId="77777777" w:rsidR="005F6AC4" w:rsidRDefault="005F6AC4" w:rsidP="0060216E">
      <w:r>
        <w:separator/>
      </w:r>
    </w:p>
  </w:footnote>
  <w:footnote w:type="continuationSeparator" w:id="0">
    <w:p w14:paraId="787A913D" w14:textId="77777777" w:rsidR="005F6AC4" w:rsidRDefault="005F6AC4" w:rsidP="00602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B1"/>
    <w:rsid w:val="000E763E"/>
    <w:rsid w:val="005F6AC4"/>
    <w:rsid w:val="0060216E"/>
    <w:rsid w:val="00BB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56502"/>
  <w15:chartTrackingRefBased/>
  <w15:docId w15:val="{94441473-03E0-4816-8DDD-12448DE2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1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21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21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21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孙成</dc:creator>
  <cp:keywords/>
  <dc:description/>
  <cp:lastModifiedBy>孙成</cp:lastModifiedBy>
  <cp:revision>2</cp:revision>
  <dcterms:created xsi:type="dcterms:W3CDTF">2023-03-29T08:54:00Z</dcterms:created>
  <dcterms:modified xsi:type="dcterms:W3CDTF">2023-03-29T08:54:00Z</dcterms:modified>
</cp:coreProperties>
</file>