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91F" w:rsidRPr="00E95D70" w:rsidRDefault="00AA491F" w:rsidP="00AA491F">
      <w:pPr>
        <w:spacing w:beforeLines="50" w:before="156" w:line="500" w:lineRule="exact"/>
        <w:jc w:val="center"/>
        <w:rPr>
          <w:rFonts w:ascii="黑体" w:eastAsia="黑体" w:hAnsi="黑体"/>
          <w:b/>
          <w:kern w:val="0"/>
          <w:sz w:val="36"/>
          <w:szCs w:val="36"/>
        </w:rPr>
      </w:pPr>
      <w:r w:rsidRPr="00E95D70">
        <w:rPr>
          <w:rFonts w:ascii="黑体" w:eastAsia="黑体" w:hAnsi="黑体" w:cs="宋体" w:hint="eastAsia"/>
          <w:b/>
          <w:bCs/>
          <w:sz w:val="36"/>
          <w:szCs w:val="36"/>
        </w:rPr>
        <w:t>中国劳动关系学院硕士</w:t>
      </w:r>
      <w:r w:rsidRPr="00E95D70">
        <w:rPr>
          <w:rFonts w:ascii="黑体" w:eastAsia="黑体" w:hAnsi="黑体" w:cs="宋体" w:hint="eastAsia"/>
          <w:b/>
          <w:kern w:val="0"/>
          <w:sz w:val="36"/>
          <w:szCs w:val="36"/>
        </w:rPr>
        <w:t>专业学位</w:t>
      </w:r>
      <w:r w:rsidRPr="00E95D70">
        <w:rPr>
          <w:rFonts w:ascii="黑体" w:eastAsia="黑体" w:hAnsi="黑体" w:cs="宋体" w:hint="eastAsia"/>
          <w:b/>
          <w:bCs/>
          <w:sz w:val="36"/>
          <w:szCs w:val="36"/>
        </w:rPr>
        <w:t>授予工作细则</w:t>
      </w:r>
    </w:p>
    <w:p w:rsidR="00AA491F" w:rsidRDefault="00AA491F" w:rsidP="00AA491F">
      <w:pPr>
        <w:spacing w:line="500" w:lineRule="exact"/>
        <w:jc w:val="center"/>
        <w:rPr>
          <w:rFonts w:ascii="仿宋_GB2312" w:eastAsia="仿宋_GB2312" w:hAnsi="华文中宋"/>
          <w:kern w:val="0"/>
          <w:sz w:val="28"/>
          <w:szCs w:val="28"/>
        </w:rPr>
      </w:pPr>
      <w:r w:rsidRPr="000D6B71">
        <w:rPr>
          <w:rFonts w:ascii="仿宋_GB2312" w:eastAsia="仿宋_GB2312" w:hint="eastAsia"/>
          <w:kern w:val="0"/>
          <w:sz w:val="28"/>
          <w:szCs w:val="28"/>
        </w:rPr>
        <w:t>校</w:t>
      </w:r>
      <w:proofErr w:type="gramStart"/>
      <w:r w:rsidRPr="000D6B71">
        <w:rPr>
          <w:rFonts w:ascii="仿宋_GB2312" w:eastAsia="仿宋_GB2312" w:hint="eastAsia"/>
          <w:kern w:val="0"/>
          <w:sz w:val="28"/>
          <w:szCs w:val="28"/>
        </w:rPr>
        <w:t>研</w:t>
      </w:r>
      <w:proofErr w:type="gramEnd"/>
      <w:r w:rsidRPr="000D6B71">
        <w:rPr>
          <w:rFonts w:ascii="仿宋_GB2312" w:eastAsia="仿宋_GB2312" w:hint="eastAsia"/>
          <w:kern w:val="0"/>
          <w:sz w:val="28"/>
          <w:szCs w:val="28"/>
        </w:rPr>
        <w:t>字</w:t>
      </w:r>
      <w:r w:rsidRPr="000D6B71">
        <w:rPr>
          <w:rFonts w:ascii="仿宋_GB2312" w:eastAsia="仿宋_GB2312" w:hAnsi="华文中宋" w:hint="eastAsia"/>
          <w:kern w:val="0"/>
          <w:sz w:val="28"/>
          <w:szCs w:val="28"/>
        </w:rPr>
        <w:t>[2016]</w:t>
      </w:r>
      <w:r w:rsidRPr="000D6B71">
        <w:rPr>
          <w:rFonts w:ascii="仿宋_GB2312" w:eastAsia="仿宋_GB2312" w:hAnsi="华文中宋" w:cs="黑体" w:hint="eastAsia"/>
          <w:kern w:val="0"/>
          <w:sz w:val="28"/>
          <w:szCs w:val="28"/>
        </w:rPr>
        <w:t>9</w:t>
      </w:r>
      <w:r w:rsidRPr="000D6B71">
        <w:rPr>
          <w:rFonts w:ascii="仿宋_GB2312" w:eastAsia="仿宋_GB2312" w:hAnsi="华文中宋" w:hint="eastAsia"/>
          <w:kern w:val="0"/>
          <w:sz w:val="28"/>
          <w:szCs w:val="28"/>
        </w:rPr>
        <w:t>号</w:t>
      </w:r>
    </w:p>
    <w:p w:rsidR="00AA491F" w:rsidRPr="000D6B71" w:rsidRDefault="00AA491F" w:rsidP="00AA491F">
      <w:pPr>
        <w:spacing w:line="500" w:lineRule="exact"/>
        <w:jc w:val="center"/>
        <w:rPr>
          <w:rFonts w:ascii="仿宋_GB2312" w:eastAsia="仿宋_GB2312" w:hAnsi="仿宋" w:cs="宋体"/>
          <w:sz w:val="28"/>
          <w:szCs w:val="28"/>
        </w:rPr>
      </w:pPr>
    </w:p>
    <w:p w:rsidR="00AA491F" w:rsidRDefault="00AA491F" w:rsidP="00AA491F">
      <w:pPr>
        <w:spacing w:line="500" w:lineRule="exact"/>
        <w:jc w:val="center"/>
        <w:textAlignment w:val="baseline"/>
        <w:rPr>
          <w:rFonts w:ascii="方正黑体_GBK" w:eastAsia="方正黑体_GBK" w:hAnsi="仿宋" w:cs="华文仿宋"/>
          <w:kern w:val="0"/>
          <w:sz w:val="32"/>
          <w:szCs w:val="32"/>
        </w:rPr>
      </w:pPr>
      <w:r w:rsidRPr="00A42244">
        <w:rPr>
          <w:rFonts w:ascii="方正黑体_GBK" w:eastAsia="方正黑体_GBK" w:hAnsi="仿宋" w:cs="华文仿宋" w:hint="eastAsia"/>
          <w:kern w:val="0"/>
          <w:sz w:val="32"/>
          <w:szCs w:val="32"/>
        </w:rPr>
        <w:t>第一章</w:t>
      </w:r>
      <w:r>
        <w:rPr>
          <w:rFonts w:ascii="方正黑体_GBK" w:eastAsia="方正黑体_GBK" w:hAnsi="仿宋" w:cs="华文仿宋" w:hint="eastAsia"/>
          <w:kern w:val="0"/>
          <w:sz w:val="32"/>
          <w:szCs w:val="32"/>
        </w:rPr>
        <w:t xml:space="preserve">  </w:t>
      </w:r>
      <w:r w:rsidRPr="00A42244">
        <w:rPr>
          <w:rFonts w:ascii="方正黑体_GBK" w:eastAsia="方正黑体_GBK" w:hAnsi="仿宋" w:cs="华文仿宋" w:hint="eastAsia"/>
          <w:kern w:val="0"/>
          <w:sz w:val="32"/>
          <w:szCs w:val="32"/>
        </w:rPr>
        <w:t>总 则</w:t>
      </w:r>
    </w:p>
    <w:p w:rsidR="00AA491F" w:rsidRPr="00A42244" w:rsidRDefault="00AA491F" w:rsidP="00AA491F">
      <w:pPr>
        <w:spacing w:line="500" w:lineRule="exact"/>
        <w:jc w:val="center"/>
        <w:textAlignment w:val="baseline"/>
        <w:rPr>
          <w:rFonts w:ascii="方正黑体_GBK" w:eastAsia="方正黑体_GBK" w:hAnsi="仿宋" w:cs="华文仿宋"/>
          <w:kern w:val="0"/>
          <w:sz w:val="32"/>
          <w:szCs w:val="32"/>
        </w:rPr>
      </w:pPr>
    </w:p>
    <w:p w:rsidR="00AA491F" w:rsidRDefault="00AA491F" w:rsidP="00AA491F">
      <w:pPr>
        <w:snapToGrid w:val="0"/>
        <w:spacing w:line="500" w:lineRule="exact"/>
        <w:ind w:firstLineChars="200" w:firstLine="562"/>
        <w:rPr>
          <w:rFonts w:ascii="仿宋_GB2312" w:eastAsia="仿宋_GB2312" w:hAnsi="仿宋" w:cs="黑体"/>
          <w:kern w:val="0"/>
          <w:sz w:val="28"/>
          <w:szCs w:val="28"/>
        </w:rPr>
      </w:pPr>
      <w:r w:rsidRPr="000D6B71">
        <w:rPr>
          <w:rFonts w:ascii="仿宋_GB2312" w:eastAsia="仿宋_GB2312" w:hAnsi="仿宋" w:cs="黑体" w:hint="eastAsia"/>
          <w:b/>
          <w:bCs/>
          <w:kern w:val="0"/>
          <w:sz w:val="28"/>
          <w:szCs w:val="28"/>
        </w:rPr>
        <w:t>第一条</w:t>
      </w:r>
      <w:r>
        <w:rPr>
          <w:rFonts w:ascii="仿宋_GB2312" w:eastAsia="仿宋_GB2312" w:hAnsi="仿宋" w:cs="黑体" w:hint="eastAsia"/>
          <w:b/>
          <w:bCs/>
          <w:kern w:val="0"/>
          <w:sz w:val="28"/>
          <w:szCs w:val="28"/>
        </w:rPr>
        <w:t xml:space="preserve"> </w:t>
      </w:r>
      <w:r>
        <w:rPr>
          <w:rFonts w:ascii="仿宋_GB2312" w:eastAsia="仿宋_GB2312" w:hAnsi="仿宋" w:cs="黑体" w:hint="eastAsia"/>
          <w:kern w:val="0"/>
          <w:sz w:val="28"/>
          <w:szCs w:val="28"/>
        </w:rPr>
        <w:t xml:space="preserve"> </w:t>
      </w:r>
      <w:r w:rsidRPr="000D6B71">
        <w:rPr>
          <w:rFonts w:ascii="仿宋_GB2312" w:eastAsia="仿宋_GB2312" w:hAnsi="仿宋" w:cs="黑体" w:hint="eastAsia"/>
          <w:kern w:val="0"/>
          <w:sz w:val="28"/>
          <w:szCs w:val="28"/>
        </w:rPr>
        <w:t>根据《中华人民共和国学位条例》、《中华人民共和国学位条例暂行实施办法》，以及国务院学位委员会有关文件精神，结合我校具体情况，制定本工作细则。</w:t>
      </w:r>
    </w:p>
    <w:p w:rsidR="00AA491F" w:rsidRPr="00A42244" w:rsidRDefault="00AA491F" w:rsidP="00AA491F">
      <w:pPr>
        <w:snapToGrid w:val="0"/>
        <w:spacing w:line="500" w:lineRule="exact"/>
        <w:ind w:firstLineChars="200" w:firstLine="562"/>
        <w:rPr>
          <w:rFonts w:ascii="仿宋_GB2312" w:eastAsia="仿宋_GB2312" w:hAnsi="仿宋" w:cs="黑体"/>
          <w:b/>
          <w:bCs/>
          <w:kern w:val="0"/>
          <w:sz w:val="28"/>
          <w:szCs w:val="28"/>
        </w:rPr>
      </w:pPr>
    </w:p>
    <w:p w:rsidR="00AA491F" w:rsidRDefault="00AA491F" w:rsidP="00AA491F">
      <w:pPr>
        <w:spacing w:line="500" w:lineRule="exact"/>
        <w:jc w:val="center"/>
        <w:textAlignment w:val="baseline"/>
        <w:rPr>
          <w:rFonts w:ascii="方正黑体_GBK" w:eastAsia="方正黑体_GBK" w:hAnsi="仿宋" w:cs="华文仿宋"/>
          <w:kern w:val="0"/>
          <w:sz w:val="32"/>
          <w:szCs w:val="32"/>
        </w:rPr>
      </w:pPr>
      <w:r w:rsidRPr="00A42244">
        <w:rPr>
          <w:rFonts w:ascii="方正黑体_GBK" w:eastAsia="方正黑体_GBK" w:hAnsi="仿宋" w:cs="华文仿宋" w:hint="eastAsia"/>
          <w:kern w:val="0"/>
          <w:sz w:val="32"/>
          <w:szCs w:val="32"/>
        </w:rPr>
        <w:t>第二章</w:t>
      </w:r>
      <w:r>
        <w:rPr>
          <w:rFonts w:ascii="方正黑体_GBK" w:eastAsia="方正黑体_GBK" w:hAnsi="仿宋" w:cs="华文仿宋" w:hint="eastAsia"/>
          <w:kern w:val="0"/>
          <w:sz w:val="32"/>
          <w:szCs w:val="32"/>
        </w:rPr>
        <w:t xml:space="preserve">  </w:t>
      </w:r>
      <w:r w:rsidRPr="00A42244">
        <w:rPr>
          <w:rFonts w:ascii="方正黑体_GBK" w:eastAsia="方正黑体_GBK" w:hAnsi="仿宋" w:cs="华文仿宋" w:hint="eastAsia"/>
          <w:kern w:val="0"/>
          <w:sz w:val="32"/>
          <w:szCs w:val="32"/>
        </w:rPr>
        <w:t>申请硕士专业学位基本条件</w:t>
      </w:r>
    </w:p>
    <w:p w:rsidR="00AA491F" w:rsidRPr="00A42244" w:rsidRDefault="00AA491F" w:rsidP="00AA491F">
      <w:pPr>
        <w:spacing w:line="500" w:lineRule="exact"/>
        <w:jc w:val="center"/>
        <w:textAlignment w:val="baseline"/>
        <w:rPr>
          <w:rFonts w:ascii="方正黑体_GBK" w:eastAsia="方正黑体_GBK" w:hAnsi="仿宋" w:cs="华文仿宋"/>
          <w:kern w:val="0"/>
          <w:sz w:val="32"/>
          <w:szCs w:val="32"/>
        </w:rPr>
      </w:pPr>
    </w:p>
    <w:p w:rsidR="00AA491F" w:rsidRPr="000D6B71" w:rsidRDefault="00AA491F" w:rsidP="00AA491F">
      <w:pPr>
        <w:snapToGrid w:val="0"/>
        <w:spacing w:line="500" w:lineRule="exact"/>
        <w:ind w:firstLineChars="200" w:firstLine="562"/>
        <w:rPr>
          <w:rFonts w:ascii="仿宋_GB2312" w:eastAsia="仿宋_GB2312" w:hAnsi="仿宋" w:cs="黑体"/>
          <w:bCs/>
          <w:kern w:val="0"/>
          <w:sz w:val="28"/>
          <w:szCs w:val="28"/>
        </w:rPr>
      </w:pPr>
      <w:r w:rsidRPr="000D6B71">
        <w:rPr>
          <w:rFonts w:ascii="仿宋_GB2312" w:eastAsia="仿宋_GB2312" w:hAnsi="仿宋" w:cs="黑体" w:hint="eastAsia"/>
          <w:b/>
          <w:bCs/>
          <w:kern w:val="0"/>
          <w:sz w:val="28"/>
          <w:szCs w:val="28"/>
        </w:rPr>
        <w:t>第二条</w:t>
      </w:r>
      <w:r>
        <w:rPr>
          <w:rFonts w:ascii="仿宋_GB2312" w:eastAsia="仿宋_GB2312" w:hAnsi="仿宋" w:cs="黑体" w:hint="eastAsia"/>
          <w:b/>
          <w:bCs/>
          <w:kern w:val="0"/>
          <w:sz w:val="28"/>
          <w:szCs w:val="28"/>
        </w:rPr>
        <w:t xml:space="preserve">  </w:t>
      </w:r>
      <w:r w:rsidRPr="000D6B71">
        <w:rPr>
          <w:rFonts w:ascii="仿宋_GB2312" w:eastAsia="仿宋_GB2312" w:hAnsi="仿宋" w:cs="黑体" w:hint="eastAsia"/>
          <w:bCs/>
          <w:kern w:val="0"/>
          <w:sz w:val="28"/>
          <w:szCs w:val="28"/>
        </w:rPr>
        <w:t>在我校有正式学籍接受学历教育的硕士研究生在校期间达到下列要求者可以申请硕士专业学位：</w:t>
      </w:r>
    </w:p>
    <w:p w:rsidR="00AA491F" w:rsidRPr="000D6B71" w:rsidRDefault="00AA491F" w:rsidP="00AA491F">
      <w:pPr>
        <w:snapToGrid w:val="0"/>
        <w:spacing w:line="500" w:lineRule="exact"/>
        <w:ind w:firstLineChars="200" w:firstLine="560"/>
        <w:rPr>
          <w:rFonts w:ascii="仿宋_GB2312" w:eastAsia="仿宋_GB2312" w:hAnsi="仿宋" w:cs="黑体"/>
          <w:kern w:val="0"/>
          <w:sz w:val="28"/>
          <w:szCs w:val="28"/>
        </w:rPr>
      </w:pPr>
      <w:r w:rsidRPr="000D6B71">
        <w:rPr>
          <w:rFonts w:ascii="仿宋_GB2312" w:eastAsia="仿宋_GB2312" w:hAnsi="仿宋" w:cs="黑体" w:hint="eastAsia"/>
          <w:kern w:val="0"/>
          <w:sz w:val="28"/>
          <w:szCs w:val="28"/>
        </w:rPr>
        <w:t>凡是拥护中国共产党的领导，拥护社会主义制度，愿意为有中国特色的社会主义建设事业服务，遵纪守法，品行端正，并具有一定学术水平者，可根据国家对所学专业的要求，按本细则的规定，申请相应的学位。</w:t>
      </w:r>
    </w:p>
    <w:p w:rsidR="00AA491F" w:rsidRPr="000D6B71" w:rsidRDefault="00AA491F" w:rsidP="00AA491F">
      <w:pPr>
        <w:snapToGrid w:val="0"/>
        <w:spacing w:line="500" w:lineRule="exact"/>
        <w:ind w:firstLineChars="200" w:firstLine="560"/>
        <w:rPr>
          <w:rFonts w:ascii="仿宋_GB2312" w:eastAsia="仿宋_GB2312" w:hAnsi="仿宋" w:cs="黑体"/>
          <w:kern w:val="0"/>
          <w:sz w:val="28"/>
          <w:szCs w:val="28"/>
        </w:rPr>
      </w:pPr>
      <w:r w:rsidRPr="000D6B71">
        <w:rPr>
          <w:rFonts w:ascii="仿宋_GB2312" w:eastAsia="仿宋_GB2312" w:hAnsi="仿宋" w:cs="黑体" w:hint="eastAsia"/>
          <w:kern w:val="0"/>
          <w:sz w:val="28"/>
          <w:szCs w:val="28"/>
        </w:rPr>
        <w:t>掌握某一专业（或职业）领域坚实的基础理论和宽广的专业知识、具有较强的解决实际问题的能力，能够承担专业技术或管理工作、具有良好的职业素养。</w:t>
      </w:r>
    </w:p>
    <w:p w:rsidR="00AA491F" w:rsidRPr="000D6B71" w:rsidRDefault="00AA491F" w:rsidP="00AA491F">
      <w:pPr>
        <w:snapToGrid w:val="0"/>
        <w:spacing w:line="500" w:lineRule="exact"/>
        <w:ind w:firstLineChars="200" w:firstLine="560"/>
        <w:rPr>
          <w:rFonts w:ascii="仿宋_GB2312" w:eastAsia="仿宋_GB2312" w:hAnsi="仿宋" w:cs="黑体"/>
          <w:kern w:val="0"/>
          <w:sz w:val="28"/>
          <w:szCs w:val="28"/>
        </w:rPr>
      </w:pPr>
      <w:r w:rsidRPr="000D6B71">
        <w:rPr>
          <w:rFonts w:ascii="仿宋_GB2312" w:eastAsia="仿宋_GB2312" w:hAnsi="仿宋" w:cs="黑体" w:hint="eastAsia"/>
          <w:kern w:val="0"/>
          <w:sz w:val="28"/>
          <w:szCs w:val="28"/>
        </w:rPr>
        <w:t>凡我校录取的专业学位硕士研究生，在规定的时间内完成本专业培养方案规定的所有环节，并参加社会实践与教学实践，考核合格，已定稿硕士学位论文，指导教师推荐，经系（院）负责人同意后，可申请硕士专业学位。</w:t>
      </w:r>
    </w:p>
    <w:p w:rsidR="00AA491F" w:rsidRPr="000D6B71" w:rsidRDefault="00AA491F" w:rsidP="00AA491F">
      <w:pPr>
        <w:snapToGrid w:val="0"/>
        <w:spacing w:line="500" w:lineRule="exact"/>
        <w:rPr>
          <w:rFonts w:ascii="仿宋_GB2312" w:eastAsia="仿宋_GB2312" w:hAnsi="仿宋" w:cs="黑体"/>
          <w:kern w:val="0"/>
          <w:sz w:val="28"/>
          <w:szCs w:val="28"/>
        </w:rPr>
      </w:pPr>
      <w:r w:rsidRPr="000D6B71">
        <w:rPr>
          <w:rFonts w:ascii="仿宋_GB2312" w:eastAsia="仿宋_GB2312" w:hAnsi="仿宋" w:cs="黑体" w:hint="eastAsia"/>
          <w:b/>
          <w:bCs/>
          <w:kern w:val="0"/>
          <w:sz w:val="28"/>
          <w:szCs w:val="28"/>
        </w:rPr>
        <w:t xml:space="preserve">    第三条</w:t>
      </w:r>
      <w:r>
        <w:rPr>
          <w:rFonts w:ascii="仿宋_GB2312" w:eastAsia="仿宋_GB2312" w:hAnsi="仿宋" w:cs="黑体" w:hint="eastAsia"/>
          <w:b/>
          <w:bCs/>
          <w:kern w:val="0"/>
          <w:sz w:val="28"/>
          <w:szCs w:val="28"/>
        </w:rPr>
        <w:t xml:space="preserve">  </w:t>
      </w:r>
      <w:r w:rsidRPr="000D6B71">
        <w:rPr>
          <w:rFonts w:ascii="仿宋_GB2312" w:eastAsia="仿宋_GB2312" w:hAnsi="仿宋" w:cs="黑体" w:hint="eastAsia"/>
          <w:kern w:val="0"/>
          <w:sz w:val="28"/>
          <w:szCs w:val="28"/>
        </w:rPr>
        <w:t>专业学位硕士研究生论文的基本要求</w:t>
      </w:r>
    </w:p>
    <w:p w:rsidR="00AA491F" w:rsidRPr="000D6B71" w:rsidRDefault="00AA491F" w:rsidP="00AA491F">
      <w:pPr>
        <w:snapToGrid w:val="0"/>
        <w:spacing w:line="500" w:lineRule="exact"/>
        <w:ind w:firstLineChars="200" w:firstLine="560"/>
        <w:rPr>
          <w:rFonts w:ascii="仿宋_GB2312" w:eastAsia="仿宋_GB2312" w:hAnsi="仿宋" w:cs="黑体"/>
          <w:kern w:val="0"/>
          <w:sz w:val="28"/>
          <w:szCs w:val="28"/>
        </w:rPr>
      </w:pPr>
      <w:r w:rsidRPr="000D6B71">
        <w:rPr>
          <w:rFonts w:ascii="仿宋_GB2312" w:eastAsia="仿宋_GB2312" w:hAnsi="仿宋" w:cs="黑体" w:hint="eastAsia"/>
          <w:kern w:val="0"/>
          <w:sz w:val="28"/>
          <w:szCs w:val="28"/>
        </w:rPr>
        <w:t>申请专业学位硕士研究生的论文必须是申请者亲自参加调查研究做出的成果。无学术不端行为，工作量不少于1年。</w:t>
      </w:r>
    </w:p>
    <w:p w:rsidR="00AA491F" w:rsidRPr="000D6B71" w:rsidRDefault="00AA491F" w:rsidP="00AA491F">
      <w:pPr>
        <w:snapToGrid w:val="0"/>
        <w:spacing w:line="500" w:lineRule="exact"/>
        <w:ind w:firstLineChars="200" w:firstLine="560"/>
        <w:rPr>
          <w:rFonts w:ascii="仿宋_GB2312" w:eastAsia="仿宋_GB2312" w:hAnsi="仿宋" w:cs="黑体"/>
          <w:kern w:val="0"/>
          <w:sz w:val="28"/>
          <w:szCs w:val="28"/>
        </w:rPr>
      </w:pPr>
      <w:r w:rsidRPr="000D6B71">
        <w:rPr>
          <w:rFonts w:ascii="仿宋_GB2312" w:eastAsia="仿宋_GB2312" w:hAnsi="仿宋" w:cs="黑体" w:hint="eastAsia"/>
          <w:kern w:val="0"/>
          <w:sz w:val="28"/>
          <w:szCs w:val="28"/>
        </w:rPr>
        <w:lastRenderedPageBreak/>
        <w:t>选题来源于应用课题或现实问题，须有明确的职业背景和应用价值。形式可以多种多样，如调研报告、应用基础研究、规划设计、产品开发、案例分析、项目管理、文学艺术作品等。</w:t>
      </w:r>
    </w:p>
    <w:p w:rsidR="00AA491F" w:rsidRPr="000D6B71" w:rsidRDefault="00AA491F" w:rsidP="00AA491F">
      <w:pPr>
        <w:snapToGrid w:val="0"/>
        <w:spacing w:line="500" w:lineRule="exact"/>
        <w:ind w:firstLineChars="200" w:firstLine="560"/>
        <w:rPr>
          <w:rFonts w:ascii="仿宋_GB2312" w:eastAsia="仿宋_GB2312" w:hAnsi="仿宋" w:cs="黑体"/>
          <w:kern w:val="0"/>
          <w:sz w:val="28"/>
          <w:szCs w:val="28"/>
        </w:rPr>
      </w:pPr>
      <w:r w:rsidRPr="000D6B71">
        <w:rPr>
          <w:rFonts w:ascii="仿宋_GB2312" w:eastAsia="仿宋_GB2312" w:hAnsi="仿宋" w:cs="黑体" w:hint="eastAsia"/>
          <w:kern w:val="0"/>
          <w:sz w:val="28"/>
          <w:szCs w:val="28"/>
        </w:rPr>
        <w:t>内容要强调理论在实践中的应用。质量要体现作者综合运用科学理论、方法和技术解决实际问题的能力。</w:t>
      </w:r>
    </w:p>
    <w:p w:rsidR="00AA491F" w:rsidRPr="000D6B71" w:rsidRDefault="00AA491F" w:rsidP="00AA491F">
      <w:pPr>
        <w:snapToGrid w:val="0"/>
        <w:spacing w:line="500" w:lineRule="exact"/>
        <w:ind w:firstLineChars="200" w:firstLine="560"/>
        <w:rPr>
          <w:rFonts w:ascii="仿宋_GB2312" w:eastAsia="仿宋_GB2312" w:hAnsi="仿宋" w:cs="黑体"/>
          <w:kern w:val="0"/>
          <w:sz w:val="28"/>
          <w:szCs w:val="28"/>
        </w:rPr>
      </w:pPr>
      <w:r w:rsidRPr="000D6B71">
        <w:rPr>
          <w:rFonts w:ascii="仿宋_GB2312" w:eastAsia="仿宋_GB2312" w:hAnsi="仿宋" w:cs="黑体" w:hint="eastAsia"/>
          <w:kern w:val="0"/>
          <w:sz w:val="28"/>
          <w:szCs w:val="28"/>
        </w:rPr>
        <w:t>结构严谨，资料充分，注释规范，方法得当，语言精炼。</w:t>
      </w:r>
    </w:p>
    <w:p w:rsidR="00AA491F" w:rsidRPr="000D6B71" w:rsidRDefault="00AA491F" w:rsidP="00AA491F">
      <w:pPr>
        <w:snapToGrid w:val="0"/>
        <w:spacing w:line="500" w:lineRule="exact"/>
        <w:ind w:firstLineChars="200" w:firstLine="560"/>
        <w:rPr>
          <w:rFonts w:ascii="仿宋_GB2312" w:eastAsia="仿宋_GB2312" w:hAnsi="仿宋" w:cs="黑体"/>
          <w:kern w:val="0"/>
          <w:sz w:val="28"/>
          <w:szCs w:val="28"/>
        </w:rPr>
      </w:pPr>
      <w:r w:rsidRPr="000D6B71">
        <w:rPr>
          <w:rFonts w:ascii="仿宋_GB2312" w:eastAsia="仿宋_GB2312" w:hAnsi="仿宋" w:cs="黑体" w:hint="eastAsia"/>
          <w:kern w:val="0"/>
          <w:sz w:val="28"/>
          <w:szCs w:val="28"/>
        </w:rPr>
        <w:t>用中文撰写，字数根据不同专业学位特点和选题灵活确定，正文一般不少于2万字，符合中国劳动关系学院硕士学位论文写作基本要求以及相应的专业学位论文规范。</w:t>
      </w:r>
    </w:p>
    <w:p w:rsidR="00AA491F" w:rsidRPr="000D6B71" w:rsidRDefault="00AA491F" w:rsidP="00AA491F">
      <w:pPr>
        <w:snapToGrid w:val="0"/>
        <w:spacing w:line="500" w:lineRule="exact"/>
        <w:ind w:firstLineChars="196" w:firstLine="551"/>
        <w:rPr>
          <w:rFonts w:ascii="仿宋_GB2312" w:eastAsia="仿宋_GB2312" w:hAnsi="仿宋" w:cs="黑体"/>
          <w:kern w:val="0"/>
          <w:sz w:val="28"/>
          <w:szCs w:val="28"/>
        </w:rPr>
      </w:pPr>
      <w:r w:rsidRPr="000D6B71">
        <w:rPr>
          <w:rFonts w:ascii="仿宋_GB2312" w:eastAsia="仿宋_GB2312" w:hAnsi="仿宋" w:cs="黑体" w:hint="eastAsia"/>
          <w:b/>
          <w:bCs/>
          <w:kern w:val="0"/>
          <w:sz w:val="28"/>
          <w:szCs w:val="28"/>
        </w:rPr>
        <w:t>第四条</w:t>
      </w:r>
      <w:r>
        <w:rPr>
          <w:rFonts w:ascii="仿宋_GB2312" w:eastAsia="仿宋_GB2312" w:hAnsi="仿宋" w:cs="黑体" w:hint="eastAsia"/>
          <w:b/>
          <w:bCs/>
          <w:kern w:val="0"/>
          <w:sz w:val="28"/>
          <w:szCs w:val="28"/>
        </w:rPr>
        <w:t xml:space="preserve"> </w:t>
      </w:r>
      <w:r>
        <w:rPr>
          <w:rFonts w:ascii="仿宋_GB2312" w:eastAsia="仿宋_GB2312" w:hAnsi="仿宋" w:cs="黑体" w:hint="eastAsia"/>
          <w:kern w:val="0"/>
          <w:sz w:val="28"/>
          <w:szCs w:val="28"/>
        </w:rPr>
        <w:t xml:space="preserve"> </w:t>
      </w:r>
      <w:r w:rsidRPr="000D6B71">
        <w:rPr>
          <w:rFonts w:ascii="仿宋_GB2312" w:eastAsia="仿宋_GB2312" w:hAnsi="仿宋" w:cs="黑体" w:hint="eastAsia"/>
          <w:kern w:val="0"/>
          <w:sz w:val="28"/>
          <w:szCs w:val="28"/>
        </w:rPr>
        <w:t>通过专业学位硕士研究生论文答辩资格审核后，论文答辩的申请、审批与组织，需聘请2位（含）以上与论文主题的研究方向有关的副高（含）以上职称或相当职称的专家为论文评阅人，其中至少有1位来自外单位相关行业领域的专家；答辩委员会由5至7位有副高（含）以上职称的专家组成，其中应有不少于1/3的外单位相关行业领域的专家，主席</w:t>
      </w:r>
      <w:proofErr w:type="gramStart"/>
      <w:r w:rsidRPr="000D6B71">
        <w:rPr>
          <w:rFonts w:ascii="仿宋_GB2312" w:eastAsia="仿宋_GB2312" w:hAnsi="仿宋" w:cs="黑体" w:hint="eastAsia"/>
          <w:kern w:val="0"/>
          <w:sz w:val="28"/>
          <w:szCs w:val="28"/>
        </w:rPr>
        <w:t>应有硕导资格</w:t>
      </w:r>
      <w:proofErr w:type="gramEnd"/>
      <w:r w:rsidRPr="000D6B71">
        <w:rPr>
          <w:rFonts w:ascii="仿宋_GB2312" w:eastAsia="仿宋_GB2312" w:hAnsi="仿宋" w:cs="黑体" w:hint="eastAsia"/>
          <w:kern w:val="0"/>
          <w:sz w:val="28"/>
          <w:szCs w:val="28"/>
        </w:rPr>
        <w:t>。如答辩不合格，答辩委员会可以做出申请人在3个月后修改论文补答辩的决定，</w:t>
      </w:r>
      <w:proofErr w:type="gramStart"/>
      <w:r w:rsidRPr="000D6B71">
        <w:rPr>
          <w:rFonts w:ascii="仿宋_GB2312" w:eastAsia="仿宋_GB2312" w:hAnsi="仿宋" w:cs="黑体" w:hint="eastAsia"/>
          <w:kern w:val="0"/>
          <w:sz w:val="28"/>
          <w:szCs w:val="28"/>
        </w:rPr>
        <w:t>报校学位</w:t>
      </w:r>
      <w:proofErr w:type="gramEnd"/>
      <w:r w:rsidRPr="000D6B71">
        <w:rPr>
          <w:rFonts w:ascii="仿宋_GB2312" w:eastAsia="仿宋_GB2312" w:hAnsi="仿宋" w:cs="黑体" w:hint="eastAsia"/>
          <w:kern w:val="0"/>
          <w:sz w:val="28"/>
          <w:szCs w:val="28"/>
        </w:rPr>
        <w:t>评定委员会批准。若答辩委员会未做出补答辩决议、或逾期未申请补答辩，学位申请人须延期一年毕业；若补</w:t>
      </w:r>
      <w:proofErr w:type="gramStart"/>
      <w:r w:rsidRPr="000D6B71">
        <w:rPr>
          <w:rFonts w:ascii="仿宋_GB2312" w:eastAsia="仿宋_GB2312" w:hAnsi="仿宋" w:cs="黑体" w:hint="eastAsia"/>
          <w:kern w:val="0"/>
          <w:sz w:val="28"/>
          <w:szCs w:val="28"/>
        </w:rPr>
        <w:t>答辩仍</w:t>
      </w:r>
      <w:proofErr w:type="gramEnd"/>
      <w:r w:rsidRPr="000D6B71">
        <w:rPr>
          <w:rFonts w:ascii="仿宋_GB2312" w:eastAsia="仿宋_GB2312" w:hAnsi="仿宋" w:cs="黑体" w:hint="eastAsia"/>
          <w:kern w:val="0"/>
          <w:sz w:val="28"/>
          <w:szCs w:val="28"/>
        </w:rPr>
        <w:t>不合格，学位申请人则不得再申请硕士专业学位。学位申请人作补答辩时，答辩委员会一般应为原答辩委员会。</w:t>
      </w:r>
    </w:p>
    <w:p w:rsidR="00AA491F" w:rsidRPr="000D6B71" w:rsidRDefault="00AA491F" w:rsidP="00AA491F">
      <w:pPr>
        <w:snapToGrid w:val="0"/>
        <w:spacing w:line="500" w:lineRule="exact"/>
        <w:ind w:firstLineChars="200" w:firstLine="560"/>
        <w:rPr>
          <w:rFonts w:ascii="仿宋_GB2312" w:eastAsia="仿宋_GB2312" w:hAnsi="仿宋" w:cs="黑体"/>
          <w:kern w:val="0"/>
          <w:sz w:val="28"/>
          <w:szCs w:val="28"/>
        </w:rPr>
      </w:pPr>
      <w:r w:rsidRPr="000D6B71">
        <w:rPr>
          <w:rFonts w:ascii="仿宋_GB2312" w:eastAsia="仿宋_GB2312" w:hAnsi="仿宋" w:cs="黑体" w:hint="eastAsia"/>
          <w:kern w:val="0"/>
          <w:sz w:val="28"/>
          <w:szCs w:val="28"/>
        </w:rPr>
        <w:t>外单位专家，是指中国劳动关系学院及申请人所在单位以外单位的专家。</w:t>
      </w:r>
    </w:p>
    <w:p w:rsidR="00AA491F" w:rsidRPr="000D6B71" w:rsidRDefault="00AA491F" w:rsidP="00AA491F">
      <w:pPr>
        <w:snapToGrid w:val="0"/>
        <w:spacing w:line="500" w:lineRule="exact"/>
        <w:ind w:firstLineChars="200" w:firstLine="562"/>
        <w:rPr>
          <w:rFonts w:ascii="仿宋_GB2312" w:eastAsia="仿宋_GB2312" w:hAnsi="仿宋" w:cs="黑体"/>
          <w:kern w:val="0"/>
          <w:sz w:val="28"/>
          <w:szCs w:val="28"/>
        </w:rPr>
      </w:pPr>
      <w:r w:rsidRPr="000D6B71">
        <w:rPr>
          <w:rFonts w:ascii="仿宋_GB2312" w:eastAsia="仿宋_GB2312" w:hAnsi="仿宋" w:cs="黑体" w:hint="eastAsia"/>
          <w:b/>
          <w:bCs/>
          <w:kern w:val="0"/>
          <w:sz w:val="28"/>
          <w:szCs w:val="28"/>
        </w:rPr>
        <w:t>第五条</w:t>
      </w:r>
      <w:r>
        <w:rPr>
          <w:rFonts w:ascii="仿宋_GB2312" w:eastAsia="仿宋_GB2312" w:hAnsi="仿宋" w:cs="黑体" w:hint="eastAsia"/>
          <w:kern w:val="0"/>
          <w:sz w:val="28"/>
          <w:szCs w:val="28"/>
        </w:rPr>
        <w:t xml:space="preserve">  </w:t>
      </w:r>
      <w:r w:rsidRPr="000D6B71">
        <w:rPr>
          <w:rFonts w:ascii="仿宋_GB2312" w:eastAsia="仿宋_GB2312" w:hAnsi="仿宋" w:cs="黑体" w:hint="eastAsia"/>
          <w:kern w:val="0"/>
          <w:sz w:val="28"/>
          <w:szCs w:val="28"/>
        </w:rPr>
        <w:t>凡有下列情况之一者，不授予硕士专业学位：</w:t>
      </w:r>
    </w:p>
    <w:p w:rsidR="00AA491F" w:rsidRPr="000D6B71" w:rsidRDefault="00AA491F" w:rsidP="00AA491F">
      <w:pPr>
        <w:snapToGrid w:val="0"/>
        <w:spacing w:line="500" w:lineRule="exact"/>
        <w:ind w:firstLineChars="200" w:firstLine="560"/>
        <w:rPr>
          <w:rFonts w:ascii="仿宋_GB2312" w:eastAsia="仿宋_GB2312" w:hAnsi="仿宋" w:cs="黑体"/>
          <w:kern w:val="0"/>
          <w:sz w:val="28"/>
          <w:szCs w:val="28"/>
        </w:rPr>
      </w:pPr>
      <w:r>
        <w:rPr>
          <w:rFonts w:ascii="仿宋_GB2312" w:eastAsia="仿宋_GB2312" w:hAnsi="仿宋" w:cs="黑体" w:hint="eastAsia"/>
          <w:kern w:val="0"/>
          <w:sz w:val="28"/>
          <w:szCs w:val="28"/>
        </w:rPr>
        <w:t>1.</w:t>
      </w:r>
      <w:r w:rsidRPr="000D6B71">
        <w:rPr>
          <w:rFonts w:ascii="仿宋_GB2312" w:eastAsia="仿宋_GB2312" w:hAnsi="仿宋" w:cs="黑体" w:hint="eastAsia"/>
          <w:kern w:val="0"/>
          <w:sz w:val="28"/>
          <w:szCs w:val="28"/>
        </w:rPr>
        <w:t>政治立场、思想品质有严重问题者；</w:t>
      </w:r>
    </w:p>
    <w:p w:rsidR="00AA491F" w:rsidRPr="000D6B71" w:rsidRDefault="00AA491F" w:rsidP="00AA491F">
      <w:pPr>
        <w:snapToGrid w:val="0"/>
        <w:spacing w:line="500" w:lineRule="exact"/>
        <w:ind w:firstLineChars="200" w:firstLine="560"/>
        <w:rPr>
          <w:rFonts w:ascii="仿宋_GB2312" w:eastAsia="仿宋_GB2312" w:hAnsi="仿宋" w:cs="黑体"/>
          <w:kern w:val="0"/>
          <w:sz w:val="28"/>
          <w:szCs w:val="28"/>
        </w:rPr>
      </w:pPr>
      <w:r w:rsidRPr="000D6B71">
        <w:rPr>
          <w:rFonts w:ascii="仿宋_GB2312" w:eastAsia="仿宋_GB2312" w:hAnsi="仿宋" w:cs="黑体" w:hint="eastAsia"/>
          <w:kern w:val="0"/>
          <w:sz w:val="28"/>
          <w:szCs w:val="28"/>
        </w:rPr>
        <w:t>2.受记过以上（含记过）处分或受记过以下处分而无悔改表现者；</w:t>
      </w:r>
    </w:p>
    <w:p w:rsidR="00AA491F" w:rsidRPr="000D6B71" w:rsidRDefault="00AA491F" w:rsidP="00AA491F">
      <w:pPr>
        <w:snapToGrid w:val="0"/>
        <w:spacing w:line="500" w:lineRule="exact"/>
        <w:ind w:firstLineChars="200" w:firstLine="560"/>
        <w:rPr>
          <w:rFonts w:ascii="仿宋_GB2312" w:eastAsia="仿宋_GB2312" w:hAnsi="仿宋" w:cs="黑体"/>
          <w:kern w:val="0"/>
          <w:sz w:val="28"/>
          <w:szCs w:val="28"/>
        </w:rPr>
      </w:pPr>
      <w:r>
        <w:rPr>
          <w:rFonts w:ascii="仿宋_GB2312" w:eastAsia="仿宋_GB2312" w:hAnsi="仿宋" w:cs="黑体" w:hint="eastAsia"/>
          <w:kern w:val="0"/>
          <w:sz w:val="28"/>
          <w:szCs w:val="28"/>
        </w:rPr>
        <w:t>3.</w:t>
      </w:r>
      <w:r w:rsidRPr="000D6B71">
        <w:rPr>
          <w:rFonts w:ascii="仿宋_GB2312" w:eastAsia="仿宋_GB2312" w:hAnsi="仿宋" w:cs="黑体" w:hint="eastAsia"/>
          <w:kern w:val="0"/>
          <w:sz w:val="28"/>
          <w:szCs w:val="28"/>
        </w:rPr>
        <w:t>考试作弊者或剽窃他人学术文章；</w:t>
      </w:r>
    </w:p>
    <w:p w:rsidR="00AA491F" w:rsidRPr="000D6B71" w:rsidRDefault="00AA491F" w:rsidP="00AA491F">
      <w:pPr>
        <w:snapToGrid w:val="0"/>
        <w:spacing w:line="500" w:lineRule="exact"/>
        <w:ind w:firstLineChars="200" w:firstLine="560"/>
        <w:rPr>
          <w:rFonts w:ascii="仿宋_GB2312" w:eastAsia="仿宋_GB2312" w:hAnsi="仿宋" w:cs="黑体"/>
          <w:kern w:val="0"/>
          <w:sz w:val="28"/>
          <w:szCs w:val="28"/>
        </w:rPr>
      </w:pPr>
      <w:r>
        <w:rPr>
          <w:rFonts w:ascii="仿宋_GB2312" w:eastAsia="仿宋_GB2312" w:hAnsi="仿宋" w:cs="黑体" w:hint="eastAsia"/>
          <w:kern w:val="0"/>
          <w:sz w:val="28"/>
          <w:szCs w:val="28"/>
        </w:rPr>
        <w:t>4.</w:t>
      </w:r>
      <w:r w:rsidRPr="000D6B71">
        <w:rPr>
          <w:rFonts w:ascii="仿宋_GB2312" w:eastAsia="仿宋_GB2312" w:hAnsi="仿宋" w:cs="黑体" w:hint="eastAsia"/>
          <w:kern w:val="0"/>
          <w:sz w:val="28"/>
          <w:szCs w:val="28"/>
        </w:rPr>
        <w:t>学习期满未修</w:t>
      </w:r>
      <w:proofErr w:type="gramStart"/>
      <w:r w:rsidRPr="000D6B71">
        <w:rPr>
          <w:rFonts w:ascii="仿宋_GB2312" w:eastAsia="仿宋_GB2312" w:hAnsi="仿宋" w:cs="黑体" w:hint="eastAsia"/>
          <w:kern w:val="0"/>
          <w:sz w:val="28"/>
          <w:szCs w:val="28"/>
        </w:rPr>
        <w:t>够规定</w:t>
      </w:r>
      <w:proofErr w:type="gramEnd"/>
      <w:r w:rsidRPr="000D6B71">
        <w:rPr>
          <w:rFonts w:ascii="仿宋_GB2312" w:eastAsia="仿宋_GB2312" w:hAnsi="仿宋" w:cs="黑体" w:hint="eastAsia"/>
          <w:kern w:val="0"/>
          <w:sz w:val="28"/>
          <w:szCs w:val="28"/>
        </w:rPr>
        <w:t>学分者；</w:t>
      </w:r>
    </w:p>
    <w:p w:rsidR="00AA491F" w:rsidRPr="000D6B71" w:rsidRDefault="00AA491F" w:rsidP="00AA491F">
      <w:pPr>
        <w:snapToGrid w:val="0"/>
        <w:spacing w:line="500" w:lineRule="exact"/>
        <w:ind w:firstLineChars="200" w:firstLine="560"/>
        <w:rPr>
          <w:rFonts w:ascii="仿宋_GB2312" w:eastAsia="仿宋_GB2312" w:hAnsi="仿宋" w:cs="黑体"/>
          <w:kern w:val="0"/>
          <w:sz w:val="28"/>
          <w:szCs w:val="28"/>
        </w:rPr>
      </w:pPr>
      <w:r>
        <w:rPr>
          <w:rFonts w:ascii="仿宋_GB2312" w:eastAsia="仿宋_GB2312" w:hAnsi="仿宋" w:cs="黑体" w:hint="eastAsia"/>
          <w:kern w:val="0"/>
          <w:sz w:val="28"/>
          <w:szCs w:val="28"/>
        </w:rPr>
        <w:lastRenderedPageBreak/>
        <w:t>5.</w:t>
      </w:r>
      <w:r w:rsidRPr="000D6B71">
        <w:rPr>
          <w:rFonts w:ascii="仿宋_GB2312" w:eastAsia="仿宋_GB2312" w:hAnsi="仿宋" w:cs="黑体" w:hint="eastAsia"/>
          <w:kern w:val="0"/>
          <w:sz w:val="28"/>
          <w:szCs w:val="28"/>
        </w:rPr>
        <w:t>论文答辩未获通过者；</w:t>
      </w:r>
    </w:p>
    <w:p w:rsidR="00AA491F" w:rsidRPr="000D6B71" w:rsidRDefault="00AA491F" w:rsidP="00AA491F">
      <w:pPr>
        <w:snapToGrid w:val="0"/>
        <w:spacing w:line="500" w:lineRule="exact"/>
        <w:ind w:firstLineChars="200" w:firstLine="560"/>
        <w:rPr>
          <w:rFonts w:ascii="仿宋_GB2312" w:eastAsia="仿宋_GB2312" w:hAnsi="仿宋" w:cs="黑体"/>
          <w:kern w:val="0"/>
          <w:sz w:val="28"/>
          <w:szCs w:val="28"/>
        </w:rPr>
      </w:pPr>
      <w:r w:rsidRPr="000D6B71">
        <w:rPr>
          <w:rFonts w:ascii="仿宋_GB2312" w:eastAsia="仿宋_GB2312" w:hAnsi="仿宋" w:cs="黑体" w:hint="eastAsia"/>
          <w:kern w:val="0"/>
          <w:sz w:val="28"/>
          <w:szCs w:val="28"/>
        </w:rPr>
        <w:t>6.其他不宜授予硕士学位者。</w:t>
      </w:r>
    </w:p>
    <w:p w:rsidR="00AA491F" w:rsidRDefault="00AA491F" w:rsidP="00AA491F">
      <w:pPr>
        <w:spacing w:line="500" w:lineRule="exact"/>
        <w:jc w:val="center"/>
        <w:textAlignment w:val="baseline"/>
        <w:rPr>
          <w:rFonts w:ascii="方正黑体_GBK" w:eastAsia="方正黑体_GBK" w:hAnsi="仿宋" w:cs="华文仿宋"/>
          <w:kern w:val="0"/>
          <w:sz w:val="32"/>
          <w:szCs w:val="32"/>
        </w:rPr>
      </w:pPr>
    </w:p>
    <w:p w:rsidR="00AA491F" w:rsidRDefault="00AA491F" w:rsidP="00AA491F">
      <w:pPr>
        <w:spacing w:line="500" w:lineRule="exact"/>
        <w:jc w:val="center"/>
        <w:textAlignment w:val="baseline"/>
        <w:rPr>
          <w:rFonts w:ascii="方正黑体_GBK" w:eastAsia="方正黑体_GBK" w:hAnsi="仿宋" w:cs="华文仿宋"/>
          <w:kern w:val="0"/>
          <w:sz w:val="32"/>
          <w:szCs w:val="32"/>
        </w:rPr>
      </w:pPr>
      <w:r w:rsidRPr="00A42244">
        <w:rPr>
          <w:rFonts w:ascii="方正黑体_GBK" w:eastAsia="方正黑体_GBK" w:hAnsi="仿宋" w:cs="华文仿宋" w:hint="eastAsia"/>
          <w:kern w:val="0"/>
          <w:sz w:val="32"/>
          <w:szCs w:val="32"/>
        </w:rPr>
        <w:t>第三章  硕士专业学位评定与授予</w:t>
      </w:r>
    </w:p>
    <w:p w:rsidR="00AA491F" w:rsidRPr="00A42244" w:rsidRDefault="00AA491F" w:rsidP="00AA491F">
      <w:pPr>
        <w:spacing w:line="500" w:lineRule="exact"/>
        <w:jc w:val="center"/>
        <w:textAlignment w:val="baseline"/>
        <w:rPr>
          <w:rFonts w:ascii="方正黑体_GBK" w:eastAsia="方正黑体_GBK" w:hAnsi="仿宋" w:cs="华文仿宋"/>
          <w:kern w:val="0"/>
          <w:sz w:val="32"/>
          <w:szCs w:val="32"/>
        </w:rPr>
      </w:pPr>
    </w:p>
    <w:p w:rsidR="00AA491F" w:rsidRPr="000D6B71" w:rsidRDefault="00AA491F" w:rsidP="00AA491F">
      <w:pPr>
        <w:snapToGrid w:val="0"/>
        <w:spacing w:line="500" w:lineRule="exact"/>
        <w:ind w:firstLineChars="200" w:firstLine="562"/>
        <w:jc w:val="left"/>
        <w:rPr>
          <w:rFonts w:ascii="仿宋_GB2312" w:eastAsia="仿宋_GB2312" w:hAnsi="仿宋" w:cs="黑体"/>
          <w:kern w:val="0"/>
          <w:sz w:val="28"/>
          <w:szCs w:val="28"/>
        </w:rPr>
      </w:pPr>
      <w:r w:rsidRPr="000D6B71">
        <w:rPr>
          <w:rFonts w:ascii="仿宋_GB2312" w:eastAsia="仿宋_GB2312" w:hAnsi="仿宋" w:cs="宋体" w:hint="eastAsia"/>
          <w:b/>
          <w:kern w:val="0"/>
          <w:sz w:val="28"/>
          <w:szCs w:val="28"/>
        </w:rPr>
        <w:t>第六条</w:t>
      </w:r>
      <w:r>
        <w:rPr>
          <w:rFonts w:ascii="仿宋_GB2312" w:eastAsia="仿宋_GB2312" w:hAnsi="仿宋" w:cs="宋体" w:hint="eastAsia"/>
          <w:b/>
          <w:kern w:val="0"/>
          <w:sz w:val="28"/>
          <w:szCs w:val="28"/>
        </w:rPr>
        <w:t xml:space="preserve">  </w:t>
      </w:r>
      <w:r w:rsidRPr="000D6B71">
        <w:rPr>
          <w:rFonts w:ascii="仿宋_GB2312" w:eastAsia="仿宋_GB2312" w:hAnsi="仿宋" w:cs="宋体" w:hint="eastAsia"/>
          <w:kern w:val="0"/>
          <w:sz w:val="28"/>
          <w:szCs w:val="28"/>
        </w:rPr>
        <w:t>硕士学位</w:t>
      </w:r>
      <w:proofErr w:type="gramStart"/>
      <w:r w:rsidRPr="000D6B71">
        <w:rPr>
          <w:rFonts w:ascii="仿宋_GB2312" w:eastAsia="仿宋_GB2312" w:hAnsi="仿宋" w:cs="宋体" w:hint="eastAsia"/>
          <w:kern w:val="0"/>
          <w:sz w:val="28"/>
          <w:szCs w:val="28"/>
        </w:rPr>
        <w:t>评定分</w:t>
      </w:r>
      <w:proofErr w:type="gramEnd"/>
      <w:r w:rsidRPr="000D6B71">
        <w:rPr>
          <w:rFonts w:ascii="仿宋_GB2312" w:eastAsia="仿宋_GB2312" w:hAnsi="仿宋" w:cs="宋体" w:hint="eastAsia"/>
          <w:kern w:val="0"/>
          <w:sz w:val="28"/>
          <w:szCs w:val="28"/>
        </w:rPr>
        <w:t>委员会</w:t>
      </w:r>
    </w:p>
    <w:p w:rsidR="00AA491F" w:rsidRPr="000D6B71" w:rsidRDefault="00AA491F" w:rsidP="00AA491F">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经学校研究决定在校学位评定委员会下设硕士学位</w:t>
      </w:r>
      <w:proofErr w:type="gramStart"/>
      <w:r w:rsidRPr="000D6B71">
        <w:rPr>
          <w:rFonts w:ascii="仿宋_GB2312" w:eastAsia="仿宋_GB2312" w:hAnsi="仿宋" w:cs="宋体" w:hint="eastAsia"/>
          <w:kern w:val="0"/>
          <w:sz w:val="28"/>
          <w:szCs w:val="28"/>
        </w:rPr>
        <w:t>评定分</w:t>
      </w:r>
      <w:proofErr w:type="gramEnd"/>
      <w:r w:rsidRPr="000D6B71">
        <w:rPr>
          <w:rFonts w:ascii="仿宋_GB2312" w:eastAsia="仿宋_GB2312" w:hAnsi="仿宋" w:cs="宋体" w:hint="eastAsia"/>
          <w:kern w:val="0"/>
          <w:sz w:val="28"/>
          <w:szCs w:val="28"/>
        </w:rPr>
        <w:t>委员会，协助校学位评定委员会承担硕士专业学位授予审核工作。</w:t>
      </w:r>
    </w:p>
    <w:p w:rsidR="00AA491F" w:rsidRPr="000D6B71" w:rsidRDefault="00AA491F" w:rsidP="00AA491F">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硕士学位</w:t>
      </w:r>
      <w:proofErr w:type="gramStart"/>
      <w:r w:rsidRPr="000D6B71">
        <w:rPr>
          <w:rFonts w:ascii="仿宋_GB2312" w:eastAsia="仿宋_GB2312" w:hAnsi="仿宋" w:cs="宋体" w:hint="eastAsia"/>
          <w:kern w:val="0"/>
          <w:sz w:val="28"/>
          <w:szCs w:val="28"/>
        </w:rPr>
        <w:t>评定分</w:t>
      </w:r>
      <w:proofErr w:type="gramEnd"/>
      <w:r w:rsidRPr="000D6B71">
        <w:rPr>
          <w:rFonts w:ascii="仿宋_GB2312" w:eastAsia="仿宋_GB2312" w:hAnsi="仿宋" w:cs="宋体" w:hint="eastAsia"/>
          <w:kern w:val="0"/>
          <w:sz w:val="28"/>
          <w:szCs w:val="28"/>
        </w:rPr>
        <w:t>委员会由校学位评定委员会委员组成。分委员会主任由分管研究生工作的学校副校长担任，委员应具有教授、副教授或相当职称，由分委员会主任提名</w:t>
      </w:r>
      <w:proofErr w:type="gramStart"/>
      <w:r w:rsidRPr="000D6B71">
        <w:rPr>
          <w:rFonts w:ascii="仿宋_GB2312" w:eastAsia="仿宋_GB2312" w:hAnsi="仿宋" w:cs="宋体" w:hint="eastAsia"/>
          <w:kern w:val="0"/>
          <w:sz w:val="28"/>
          <w:szCs w:val="28"/>
        </w:rPr>
        <w:t>并报校学位</w:t>
      </w:r>
      <w:proofErr w:type="gramEnd"/>
      <w:r w:rsidRPr="000D6B71">
        <w:rPr>
          <w:rFonts w:ascii="仿宋_GB2312" w:eastAsia="仿宋_GB2312" w:hAnsi="仿宋" w:cs="宋体" w:hint="eastAsia"/>
          <w:kern w:val="0"/>
          <w:sz w:val="28"/>
          <w:szCs w:val="28"/>
        </w:rPr>
        <w:t xml:space="preserve">评定委员会批准，分委员会由7-9人组成，任期3年。 </w:t>
      </w:r>
    </w:p>
    <w:p w:rsidR="00AA491F" w:rsidRPr="000D6B71" w:rsidRDefault="00AA491F" w:rsidP="00AA491F">
      <w:pPr>
        <w:spacing w:line="500" w:lineRule="exact"/>
        <w:ind w:firstLineChars="196" w:firstLine="551"/>
        <w:textAlignment w:val="baseline"/>
        <w:rPr>
          <w:rFonts w:ascii="仿宋_GB2312" w:eastAsia="仿宋_GB2312" w:hAnsi="仿宋" w:cs="宋体"/>
          <w:kern w:val="0"/>
          <w:sz w:val="28"/>
          <w:szCs w:val="28"/>
        </w:rPr>
      </w:pPr>
      <w:r w:rsidRPr="000D6B71">
        <w:rPr>
          <w:rFonts w:ascii="仿宋_GB2312" w:eastAsia="仿宋_GB2312" w:hAnsi="仿宋" w:cs="宋体" w:hint="eastAsia"/>
          <w:b/>
          <w:bCs/>
          <w:kern w:val="0"/>
          <w:sz w:val="28"/>
          <w:szCs w:val="28"/>
        </w:rPr>
        <w:t>第七条</w:t>
      </w:r>
      <w:r>
        <w:rPr>
          <w:rFonts w:ascii="仿宋_GB2312" w:eastAsia="仿宋_GB2312" w:hAnsi="仿宋" w:cs="宋体" w:hint="eastAsia"/>
          <w:kern w:val="0"/>
          <w:sz w:val="28"/>
          <w:szCs w:val="28"/>
        </w:rPr>
        <w:t xml:space="preserve">  </w:t>
      </w:r>
      <w:r w:rsidRPr="000D6B71">
        <w:rPr>
          <w:rFonts w:ascii="仿宋_GB2312" w:eastAsia="仿宋_GB2312" w:hAnsi="仿宋" w:cs="宋体" w:hint="eastAsia"/>
          <w:kern w:val="0"/>
          <w:sz w:val="28"/>
          <w:szCs w:val="28"/>
        </w:rPr>
        <w:t>硕士学位</w:t>
      </w:r>
      <w:proofErr w:type="gramStart"/>
      <w:r w:rsidRPr="000D6B71">
        <w:rPr>
          <w:rFonts w:ascii="仿宋_GB2312" w:eastAsia="仿宋_GB2312" w:hAnsi="仿宋" w:cs="宋体" w:hint="eastAsia"/>
          <w:kern w:val="0"/>
          <w:sz w:val="28"/>
          <w:szCs w:val="28"/>
        </w:rPr>
        <w:t>评定分</w:t>
      </w:r>
      <w:proofErr w:type="gramEnd"/>
      <w:r w:rsidRPr="000D6B71">
        <w:rPr>
          <w:rFonts w:ascii="仿宋_GB2312" w:eastAsia="仿宋_GB2312" w:hAnsi="仿宋" w:cs="宋体" w:hint="eastAsia"/>
          <w:kern w:val="0"/>
          <w:sz w:val="28"/>
          <w:szCs w:val="28"/>
        </w:rPr>
        <w:t xml:space="preserve">委员会职责： </w:t>
      </w:r>
    </w:p>
    <w:p w:rsidR="00AA491F" w:rsidRPr="000D6B71" w:rsidRDefault="00AA491F" w:rsidP="00AA491F">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1. 提出硕士学位授予标准细则及相关学位制度；</w:t>
      </w:r>
    </w:p>
    <w:p w:rsidR="00AA491F" w:rsidRPr="000D6B71" w:rsidRDefault="00AA491F" w:rsidP="00AA491F">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 xml:space="preserve">2．审核硕士学位授予建议名单； </w:t>
      </w:r>
    </w:p>
    <w:p w:rsidR="00AA491F" w:rsidRPr="000D6B71" w:rsidRDefault="00AA491F" w:rsidP="00AA491F">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 xml:space="preserve">3．审核优秀硕士学位论文获得者名单； </w:t>
      </w:r>
    </w:p>
    <w:p w:rsidR="00AA491F" w:rsidRPr="000D6B71" w:rsidRDefault="00AA491F" w:rsidP="00AA491F">
      <w:pPr>
        <w:spacing w:line="500" w:lineRule="exact"/>
        <w:ind w:firstLineChars="201" w:firstLine="563"/>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4．审核学位论文评阅人和论文答辩委员会成员名单；</w:t>
      </w:r>
    </w:p>
    <w:p w:rsidR="00AA491F" w:rsidRPr="000D6B71" w:rsidRDefault="00AA491F" w:rsidP="00AA491F">
      <w:pPr>
        <w:spacing w:line="500" w:lineRule="exact"/>
        <w:ind w:firstLineChars="201" w:firstLine="563"/>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5. 审核撤销已授学位建议名单；</w:t>
      </w:r>
    </w:p>
    <w:p w:rsidR="00AA491F" w:rsidRPr="000D6B71" w:rsidRDefault="00AA491F" w:rsidP="00AA491F">
      <w:pPr>
        <w:spacing w:line="500" w:lineRule="exact"/>
        <w:ind w:firstLineChars="201" w:firstLine="563"/>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 xml:space="preserve">6. 其他与硕士学位授予工作的相关事宜 </w:t>
      </w:r>
    </w:p>
    <w:p w:rsidR="00AA491F" w:rsidRPr="000D6B71" w:rsidRDefault="00AA491F" w:rsidP="00AA491F">
      <w:pPr>
        <w:spacing w:line="500" w:lineRule="exact"/>
        <w:ind w:firstLineChars="196" w:firstLine="551"/>
        <w:textAlignment w:val="baseline"/>
        <w:rPr>
          <w:rFonts w:ascii="仿宋_GB2312" w:eastAsia="仿宋_GB2312" w:hAnsi="仿宋" w:cs="宋体"/>
          <w:kern w:val="0"/>
          <w:sz w:val="28"/>
          <w:szCs w:val="28"/>
        </w:rPr>
      </w:pPr>
      <w:r w:rsidRPr="000D6B71">
        <w:rPr>
          <w:rFonts w:ascii="仿宋_GB2312" w:eastAsia="仿宋_GB2312" w:hAnsi="仿宋" w:cs="宋体" w:hint="eastAsia"/>
          <w:b/>
          <w:bCs/>
          <w:kern w:val="0"/>
          <w:sz w:val="28"/>
          <w:szCs w:val="28"/>
        </w:rPr>
        <w:t>第八条</w:t>
      </w:r>
      <w:r>
        <w:rPr>
          <w:rFonts w:ascii="仿宋_GB2312" w:eastAsia="仿宋_GB2312" w:hAnsi="仿宋" w:cs="宋体" w:hint="eastAsia"/>
          <w:kern w:val="0"/>
          <w:sz w:val="28"/>
          <w:szCs w:val="28"/>
        </w:rPr>
        <w:t xml:space="preserve">  </w:t>
      </w:r>
      <w:r w:rsidRPr="000D6B71">
        <w:rPr>
          <w:rFonts w:ascii="仿宋_GB2312" w:eastAsia="仿宋_GB2312" w:hAnsi="仿宋" w:cs="宋体" w:hint="eastAsia"/>
          <w:kern w:val="0"/>
          <w:sz w:val="28"/>
          <w:szCs w:val="28"/>
        </w:rPr>
        <w:t>硕士学位</w:t>
      </w:r>
      <w:proofErr w:type="gramStart"/>
      <w:r w:rsidRPr="000D6B71">
        <w:rPr>
          <w:rFonts w:ascii="仿宋_GB2312" w:eastAsia="仿宋_GB2312" w:hAnsi="仿宋" w:cs="宋体" w:hint="eastAsia"/>
          <w:kern w:val="0"/>
          <w:sz w:val="28"/>
          <w:szCs w:val="28"/>
        </w:rPr>
        <w:t>评定分</w:t>
      </w:r>
      <w:proofErr w:type="gramEnd"/>
      <w:r w:rsidRPr="000D6B71">
        <w:rPr>
          <w:rFonts w:ascii="仿宋_GB2312" w:eastAsia="仿宋_GB2312" w:hAnsi="仿宋" w:cs="宋体" w:hint="eastAsia"/>
          <w:kern w:val="0"/>
          <w:sz w:val="28"/>
          <w:szCs w:val="28"/>
        </w:rPr>
        <w:t>委员会下设学位办公室，常设在研究生处学科与学位科，负责处理有关学位方面的日常工作。</w:t>
      </w:r>
    </w:p>
    <w:p w:rsidR="00AA491F" w:rsidRPr="000D6B71" w:rsidRDefault="00AA491F" w:rsidP="00AA491F">
      <w:pPr>
        <w:spacing w:line="500" w:lineRule="exact"/>
        <w:ind w:firstLineChars="196" w:firstLine="551"/>
        <w:textAlignment w:val="baseline"/>
        <w:rPr>
          <w:rFonts w:ascii="仿宋_GB2312" w:eastAsia="仿宋_GB2312" w:hAnsi="仿宋" w:cs="宋体"/>
          <w:kern w:val="0"/>
          <w:sz w:val="28"/>
          <w:szCs w:val="28"/>
        </w:rPr>
      </w:pPr>
      <w:r w:rsidRPr="000D6B71">
        <w:rPr>
          <w:rFonts w:ascii="仿宋_GB2312" w:eastAsia="仿宋_GB2312" w:hAnsi="仿宋" w:cs="宋体" w:hint="eastAsia"/>
          <w:b/>
          <w:bCs/>
          <w:kern w:val="0"/>
          <w:sz w:val="28"/>
          <w:szCs w:val="28"/>
        </w:rPr>
        <w:t>第九条</w:t>
      </w:r>
      <w:r>
        <w:rPr>
          <w:rFonts w:ascii="仿宋_GB2312" w:eastAsia="仿宋_GB2312" w:hAnsi="仿宋" w:cs="宋体" w:hint="eastAsia"/>
          <w:b/>
          <w:bCs/>
          <w:kern w:val="0"/>
          <w:sz w:val="28"/>
          <w:szCs w:val="28"/>
        </w:rPr>
        <w:t xml:space="preserve"> </w:t>
      </w:r>
      <w:r>
        <w:rPr>
          <w:rFonts w:ascii="仿宋_GB2312" w:eastAsia="仿宋_GB2312" w:hAnsi="仿宋" w:cs="宋体" w:hint="eastAsia"/>
          <w:kern w:val="0"/>
          <w:sz w:val="28"/>
          <w:szCs w:val="28"/>
        </w:rPr>
        <w:t xml:space="preserve"> </w:t>
      </w:r>
      <w:r w:rsidRPr="000D6B71">
        <w:rPr>
          <w:rFonts w:ascii="仿宋_GB2312" w:eastAsia="仿宋_GB2312" w:hAnsi="仿宋" w:cs="宋体" w:hint="eastAsia"/>
          <w:kern w:val="0"/>
          <w:sz w:val="28"/>
          <w:szCs w:val="28"/>
        </w:rPr>
        <w:t>硕士学位</w:t>
      </w:r>
      <w:proofErr w:type="gramStart"/>
      <w:r w:rsidRPr="000D6B71">
        <w:rPr>
          <w:rFonts w:ascii="仿宋_GB2312" w:eastAsia="仿宋_GB2312" w:hAnsi="仿宋" w:cs="宋体" w:hint="eastAsia"/>
          <w:kern w:val="0"/>
          <w:sz w:val="28"/>
          <w:szCs w:val="28"/>
        </w:rPr>
        <w:t>评定分</w:t>
      </w:r>
      <w:proofErr w:type="gramEnd"/>
      <w:r w:rsidRPr="000D6B71">
        <w:rPr>
          <w:rFonts w:ascii="仿宋_GB2312" w:eastAsia="仿宋_GB2312" w:hAnsi="仿宋" w:cs="宋体" w:hint="eastAsia"/>
          <w:kern w:val="0"/>
          <w:sz w:val="28"/>
          <w:szCs w:val="28"/>
        </w:rPr>
        <w:t xml:space="preserve">委员会议事规则： </w:t>
      </w:r>
    </w:p>
    <w:p w:rsidR="00AA491F" w:rsidRPr="000D6B71" w:rsidRDefault="00AA491F" w:rsidP="00AA491F">
      <w:pPr>
        <w:spacing w:line="500" w:lineRule="exact"/>
        <w:ind w:firstLineChars="201" w:firstLine="563"/>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 xml:space="preserve">实行例会制，一般每年至少召开一次全体会议。如遇特殊情况或增加研究生毕业学位授予批次，可由主任决定增开会议。 </w:t>
      </w:r>
    </w:p>
    <w:p w:rsidR="00AA491F" w:rsidRPr="000D6B71" w:rsidRDefault="00AA491F" w:rsidP="00AA491F">
      <w:pPr>
        <w:spacing w:line="500" w:lineRule="exact"/>
        <w:ind w:firstLineChars="201" w:firstLine="563"/>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硕士学位</w:t>
      </w:r>
      <w:proofErr w:type="gramStart"/>
      <w:r w:rsidRPr="000D6B71">
        <w:rPr>
          <w:rFonts w:ascii="仿宋_GB2312" w:eastAsia="仿宋_GB2312" w:hAnsi="仿宋" w:cs="宋体" w:hint="eastAsia"/>
          <w:kern w:val="0"/>
          <w:sz w:val="28"/>
          <w:szCs w:val="28"/>
        </w:rPr>
        <w:t>评定分</w:t>
      </w:r>
      <w:proofErr w:type="gramEnd"/>
      <w:r w:rsidRPr="000D6B71">
        <w:rPr>
          <w:rFonts w:ascii="仿宋_GB2312" w:eastAsia="仿宋_GB2312" w:hAnsi="仿宋" w:cs="宋体" w:hint="eastAsia"/>
          <w:kern w:val="0"/>
          <w:sz w:val="28"/>
          <w:szCs w:val="28"/>
        </w:rPr>
        <w:t xml:space="preserve">委员会在审核学位授予、学位撤销等建议名单时，应通过会议方式进行，并有全体委员三分之二以上出席。经全体委员过半数（不含半数）以上同意为通过。 </w:t>
      </w:r>
    </w:p>
    <w:p w:rsidR="00AA491F" w:rsidRPr="000D6B71" w:rsidRDefault="00AA491F" w:rsidP="00AA491F">
      <w:pPr>
        <w:spacing w:line="500" w:lineRule="exact"/>
        <w:ind w:firstLineChars="201" w:firstLine="563"/>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lastRenderedPageBreak/>
        <w:t>3</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硕士学位</w:t>
      </w:r>
      <w:proofErr w:type="gramStart"/>
      <w:r w:rsidRPr="000D6B71">
        <w:rPr>
          <w:rFonts w:ascii="仿宋_GB2312" w:eastAsia="仿宋_GB2312" w:hAnsi="仿宋" w:cs="宋体" w:hint="eastAsia"/>
          <w:kern w:val="0"/>
          <w:sz w:val="28"/>
          <w:szCs w:val="28"/>
        </w:rPr>
        <w:t>评定分</w:t>
      </w:r>
      <w:proofErr w:type="gramEnd"/>
      <w:r w:rsidRPr="000D6B71">
        <w:rPr>
          <w:rFonts w:ascii="仿宋_GB2312" w:eastAsia="仿宋_GB2312" w:hAnsi="仿宋" w:cs="宋体" w:hint="eastAsia"/>
          <w:kern w:val="0"/>
          <w:sz w:val="28"/>
          <w:szCs w:val="28"/>
        </w:rPr>
        <w:t>委员会在审核学位授予名单时，不得以与学位授予无关的因素</w:t>
      </w:r>
      <w:proofErr w:type="gramStart"/>
      <w:r w:rsidRPr="000D6B71">
        <w:rPr>
          <w:rFonts w:ascii="仿宋_GB2312" w:eastAsia="仿宋_GB2312" w:hAnsi="仿宋" w:cs="宋体" w:hint="eastAsia"/>
          <w:kern w:val="0"/>
          <w:sz w:val="28"/>
          <w:szCs w:val="28"/>
        </w:rPr>
        <w:t>影响分</w:t>
      </w:r>
      <w:proofErr w:type="gramEnd"/>
      <w:r w:rsidRPr="000D6B71">
        <w:rPr>
          <w:rFonts w:ascii="仿宋_GB2312" w:eastAsia="仿宋_GB2312" w:hAnsi="仿宋" w:cs="宋体" w:hint="eastAsia"/>
          <w:kern w:val="0"/>
          <w:sz w:val="28"/>
          <w:szCs w:val="28"/>
        </w:rPr>
        <w:t xml:space="preserve">委员会的决定。 </w:t>
      </w:r>
    </w:p>
    <w:p w:rsidR="00AA491F" w:rsidRPr="000D6B71" w:rsidRDefault="00AA491F" w:rsidP="00AA491F">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4</w:t>
      </w:r>
      <w:r>
        <w:rPr>
          <w:rFonts w:ascii="仿宋_GB2312" w:eastAsia="仿宋_GB2312" w:hAnsi="仿宋" w:cs="宋体" w:hint="eastAsia"/>
          <w:kern w:val="0"/>
          <w:sz w:val="28"/>
          <w:szCs w:val="28"/>
        </w:rPr>
        <w:t>.</w:t>
      </w:r>
      <w:r w:rsidRPr="000D6B71">
        <w:rPr>
          <w:rFonts w:ascii="仿宋_GB2312" w:eastAsia="仿宋_GB2312" w:hAnsi="仿宋" w:cs="宋体" w:hint="eastAsia"/>
          <w:kern w:val="0"/>
          <w:sz w:val="28"/>
          <w:szCs w:val="28"/>
        </w:rPr>
        <w:t>凡因工作需要列席会议的人员，须经硕士学位</w:t>
      </w:r>
      <w:proofErr w:type="gramStart"/>
      <w:r w:rsidRPr="000D6B71">
        <w:rPr>
          <w:rFonts w:ascii="仿宋_GB2312" w:eastAsia="仿宋_GB2312" w:hAnsi="仿宋" w:cs="宋体" w:hint="eastAsia"/>
          <w:kern w:val="0"/>
          <w:sz w:val="28"/>
          <w:szCs w:val="28"/>
        </w:rPr>
        <w:t>评定分</w:t>
      </w:r>
      <w:proofErr w:type="gramEnd"/>
      <w:r w:rsidRPr="000D6B71">
        <w:rPr>
          <w:rFonts w:ascii="仿宋_GB2312" w:eastAsia="仿宋_GB2312" w:hAnsi="仿宋" w:cs="宋体" w:hint="eastAsia"/>
          <w:kern w:val="0"/>
          <w:sz w:val="28"/>
          <w:szCs w:val="28"/>
        </w:rPr>
        <w:t xml:space="preserve">委员会主任批准。列席人员可根据会议要求对有关情况做出说明。 </w:t>
      </w:r>
    </w:p>
    <w:p w:rsidR="00AA491F" w:rsidRPr="000D6B71" w:rsidRDefault="00AA491F" w:rsidP="00AA491F">
      <w:pPr>
        <w:spacing w:line="500" w:lineRule="exact"/>
        <w:ind w:firstLineChars="196" w:firstLine="551"/>
        <w:textAlignment w:val="baseline"/>
        <w:rPr>
          <w:rFonts w:ascii="仿宋_GB2312" w:eastAsia="仿宋_GB2312" w:hAnsi="仿宋" w:cs="宋体"/>
          <w:kern w:val="0"/>
          <w:sz w:val="28"/>
          <w:szCs w:val="28"/>
        </w:rPr>
      </w:pPr>
      <w:r w:rsidRPr="000D6B71">
        <w:rPr>
          <w:rFonts w:ascii="仿宋_GB2312" w:eastAsia="仿宋_GB2312" w:hAnsi="仿宋" w:cs="宋体" w:hint="eastAsia"/>
          <w:b/>
          <w:bCs/>
          <w:kern w:val="0"/>
          <w:sz w:val="28"/>
          <w:szCs w:val="28"/>
        </w:rPr>
        <w:t>第十条</w:t>
      </w:r>
      <w:r>
        <w:rPr>
          <w:rFonts w:ascii="仿宋_GB2312" w:eastAsia="仿宋_GB2312" w:hAnsi="仿宋" w:cs="宋体" w:hint="eastAsia"/>
          <w:b/>
          <w:bCs/>
          <w:kern w:val="0"/>
          <w:sz w:val="28"/>
          <w:szCs w:val="28"/>
        </w:rPr>
        <w:t xml:space="preserve"> </w:t>
      </w:r>
      <w:r>
        <w:rPr>
          <w:rFonts w:ascii="仿宋_GB2312" w:eastAsia="仿宋_GB2312" w:hAnsi="仿宋" w:cs="宋体" w:hint="eastAsia"/>
          <w:kern w:val="0"/>
          <w:sz w:val="28"/>
          <w:szCs w:val="28"/>
        </w:rPr>
        <w:t xml:space="preserve"> </w:t>
      </w:r>
      <w:r w:rsidRPr="000D6B71">
        <w:rPr>
          <w:rFonts w:ascii="仿宋_GB2312" w:eastAsia="仿宋_GB2312" w:hAnsi="仿宋" w:cs="宋体" w:hint="eastAsia"/>
          <w:kern w:val="0"/>
          <w:sz w:val="28"/>
          <w:szCs w:val="28"/>
        </w:rPr>
        <w:t>硕士学位</w:t>
      </w:r>
      <w:proofErr w:type="gramStart"/>
      <w:r w:rsidRPr="000D6B71">
        <w:rPr>
          <w:rFonts w:ascii="仿宋_GB2312" w:eastAsia="仿宋_GB2312" w:hAnsi="仿宋" w:cs="宋体" w:hint="eastAsia"/>
          <w:kern w:val="0"/>
          <w:sz w:val="28"/>
          <w:szCs w:val="28"/>
        </w:rPr>
        <w:t>评定分</w:t>
      </w:r>
      <w:proofErr w:type="gramEnd"/>
      <w:r w:rsidRPr="000D6B71">
        <w:rPr>
          <w:rFonts w:ascii="仿宋_GB2312" w:eastAsia="仿宋_GB2312" w:hAnsi="仿宋" w:cs="宋体" w:hint="eastAsia"/>
          <w:kern w:val="0"/>
          <w:sz w:val="28"/>
          <w:szCs w:val="28"/>
        </w:rPr>
        <w:t>委员会委员应按时参加会议；确实不能到会者，应在接到会议通知后及时请假。请假情况由研究生处学位办公室报告硕士学位</w:t>
      </w:r>
      <w:proofErr w:type="gramStart"/>
      <w:r w:rsidRPr="000D6B71">
        <w:rPr>
          <w:rFonts w:ascii="仿宋_GB2312" w:eastAsia="仿宋_GB2312" w:hAnsi="仿宋" w:cs="宋体" w:hint="eastAsia"/>
          <w:kern w:val="0"/>
          <w:sz w:val="28"/>
          <w:szCs w:val="28"/>
        </w:rPr>
        <w:t>评定分</w:t>
      </w:r>
      <w:proofErr w:type="gramEnd"/>
      <w:r w:rsidRPr="000D6B71">
        <w:rPr>
          <w:rFonts w:ascii="仿宋_GB2312" w:eastAsia="仿宋_GB2312" w:hAnsi="仿宋" w:cs="宋体" w:hint="eastAsia"/>
          <w:kern w:val="0"/>
          <w:sz w:val="28"/>
          <w:szCs w:val="28"/>
        </w:rPr>
        <w:t xml:space="preserve">委员会主任。 </w:t>
      </w:r>
    </w:p>
    <w:p w:rsidR="00AA491F" w:rsidRPr="000D6B71" w:rsidRDefault="00AA491F" w:rsidP="00AA491F">
      <w:pPr>
        <w:spacing w:line="500" w:lineRule="exact"/>
        <w:ind w:firstLineChars="196" w:firstLine="551"/>
        <w:textAlignment w:val="baseline"/>
        <w:rPr>
          <w:rFonts w:ascii="仿宋_GB2312" w:eastAsia="仿宋_GB2312" w:hAnsi="仿宋" w:cs="宋体"/>
          <w:kern w:val="0"/>
          <w:sz w:val="28"/>
          <w:szCs w:val="28"/>
        </w:rPr>
      </w:pPr>
      <w:r w:rsidRPr="000D6B71">
        <w:rPr>
          <w:rFonts w:ascii="仿宋_GB2312" w:eastAsia="仿宋_GB2312" w:hAnsi="仿宋" w:cs="宋体" w:hint="eastAsia"/>
          <w:b/>
          <w:bCs/>
          <w:kern w:val="0"/>
          <w:sz w:val="28"/>
          <w:szCs w:val="28"/>
        </w:rPr>
        <w:t>第十一条</w:t>
      </w:r>
      <w:r>
        <w:rPr>
          <w:rFonts w:ascii="仿宋_GB2312" w:eastAsia="仿宋_GB2312" w:hAnsi="仿宋" w:cs="宋体" w:hint="eastAsia"/>
          <w:b/>
          <w:bCs/>
          <w:kern w:val="0"/>
          <w:sz w:val="28"/>
          <w:szCs w:val="28"/>
        </w:rPr>
        <w:t xml:space="preserve"> </w:t>
      </w:r>
      <w:r>
        <w:rPr>
          <w:rFonts w:ascii="仿宋_GB2312" w:eastAsia="仿宋_GB2312" w:hAnsi="仿宋" w:cs="宋体" w:hint="eastAsia"/>
          <w:kern w:val="0"/>
          <w:sz w:val="28"/>
          <w:szCs w:val="28"/>
        </w:rPr>
        <w:t xml:space="preserve"> </w:t>
      </w:r>
      <w:r w:rsidRPr="000D6B71">
        <w:rPr>
          <w:rFonts w:ascii="仿宋_GB2312" w:eastAsia="仿宋_GB2312" w:hAnsi="仿宋" w:cs="宋体" w:hint="eastAsia"/>
          <w:kern w:val="0"/>
          <w:sz w:val="28"/>
          <w:szCs w:val="28"/>
        </w:rPr>
        <w:t>硕士学位</w:t>
      </w:r>
      <w:proofErr w:type="gramStart"/>
      <w:r w:rsidRPr="000D6B71">
        <w:rPr>
          <w:rFonts w:ascii="仿宋_GB2312" w:eastAsia="仿宋_GB2312" w:hAnsi="仿宋" w:cs="宋体" w:hint="eastAsia"/>
          <w:kern w:val="0"/>
          <w:sz w:val="28"/>
          <w:szCs w:val="28"/>
        </w:rPr>
        <w:t>评定分</w:t>
      </w:r>
      <w:proofErr w:type="gramEnd"/>
      <w:r w:rsidRPr="000D6B71">
        <w:rPr>
          <w:rFonts w:ascii="仿宋_GB2312" w:eastAsia="仿宋_GB2312" w:hAnsi="仿宋" w:cs="宋体" w:hint="eastAsia"/>
          <w:kern w:val="0"/>
          <w:sz w:val="28"/>
          <w:szCs w:val="28"/>
        </w:rPr>
        <w:t xml:space="preserve">委员会委员应自觉维护分委员会的权威和声誉，严格遵守保密制度，未经授权，不得泄露会议讨论的内容。 </w:t>
      </w:r>
    </w:p>
    <w:p w:rsidR="00AA491F" w:rsidRPr="000D6B71" w:rsidRDefault="00AA491F" w:rsidP="00AA491F">
      <w:pPr>
        <w:spacing w:line="500" w:lineRule="exact"/>
        <w:ind w:firstLineChars="196" w:firstLine="551"/>
        <w:textAlignment w:val="baseline"/>
        <w:rPr>
          <w:rFonts w:ascii="仿宋_GB2312" w:eastAsia="仿宋_GB2312" w:hAnsi="仿宋" w:cs="宋体"/>
          <w:kern w:val="0"/>
          <w:sz w:val="28"/>
          <w:szCs w:val="28"/>
        </w:rPr>
      </w:pPr>
      <w:r w:rsidRPr="000D6B71">
        <w:rPr>
          <w:rFonts w:ascii="仿宋_GB2312" w:eastAsia="仿宋_GB2312" w:hAnsi="仿宋" w:cs="宋体" w:hint="eastAsia"/>
          <w:b/>
          <w:bCs/>
          <w:kern w:val="0"/>
          <w:sz w:val="28"/>
          <w:szCs w:val="28"/>
        </w:rPr>
        <w:t>第十二条</w:t>
      </w:r>
      <w:r>
        <w:rPr>
          <w:rFonts w:ascii="仿宋_GB2312" w:eastAsia="仿宋_GB2312" w:hAnsi="仿宋" w:cs="宋体" w:hint="eastAsia"/>
          <w:b/>
          <w:bCs/>
          <w:kern w:val="0"/>
          <w:sz w:val="28"/>
          <w:szCs w:val="28"/>
        </w:rPr>
        <w:t xml:space="preserve"> </w:t>
      </w:r>
      <w:r>
        <w:rPr>
          <w:rFonts w:ascii="仿宋_GB2312" w:eastAsia="仿宋_GB2312" w:hAnsi="仿宋" w:cs="宋体" w:hint="eastAsia"/>
          <w:kern w:val="0"/>
          <w:sz w:val="28"/>
          <w:szCs w:val="28"/>
        </w:rPr>
        <w:t xml:space="preserve"> </w:t>
      </w:r>
      <w:r w:rsidRPr="000D6B71">
        <w:rPr>
          <w:rFonts w:ascii="仿宋_GB2312" w:eastAsia="仿宋_GB2312" w:hAnsi="仿宋" w:cs="宋体" w:hint="eastAsia"/>
          <w:kern w:val="0"/>
          <w:sz w:val="28"/>
          <w:szCs w:val="28"/>
        </w:rPr>
        <w:t>硕士学位</w:t>
      </w:r>
      <w:proofErr w:type="gramStart"/>
      <w:r w:rsidRPr="000D6B71">
        <w:rPr>
          <w:rFonts w:ascii="仿宋_GB2312" w:eastAsia="仿宋_GB2312" w:hAnsi="仿宋" w:cs="宋体" w:hint="eastAsia"/>
          <w:kern w:val="0"/>
          <w:sz w:val="28"/>
          <w:szCs w:val="28"/>
        </w:rPr>
        <w:t>评定分</w:t>
      </w:r>
      <w:proofErr w:type="gramEnd"/>
      <w:r w:rsidRPr="000D6B71">
        <w:rPr>
          <w:rFonts w:ascii="仿宋_GB2312" w:eastAsia="仿宋_GB2312" w:hAnsi="仿宋" w:cs="宋体" w:hint="eastAsia"/>
          <w:kern w:val="0"/>
          <w:sz w:val="28"/>
          <w:szCs w:val="28"/>
        </w:rPr>
        <w:t>委员会委员，在参加会议讨论学位授予事宜时，如议题涉及委员本人或直系亲属，应予回避。</w:t>
      </w:r>
    </w:p>
    <w:p w:rsidR="00AA491F" w:rsidRPr="000D6B71" w:rsidRDefault="00AA491F" w:rsidP="00AA491F">
      <w:pPr>
        <w:spacing w:line="500" w:lineRule="exact"/>
        <w:ind w:firstLineChars="200" w:firstLine="562"/>
        <w:rPr>
          <w:rFonts w:ascii="仿宋_GB2312" w:eastAsia="仿宋_GB2312" w:hAnsi="仿宋" w:cs="宋体"/>
          <w:kern w:val="0"/>
          <w:sz w:val="28"/>
          <w:szCs w:val="28"/>
        </w:rPr>
      </w:pPr>
      <w:r w:rsidRPr="000D6B71">
        <w:rPr>
          <w:rFonts w:ascii="仿宋_GB2312" w:eastAsia="仿宋_GB2312" w:hAnsi="仿宋" w:cs="宋体" w:hint="eastAsia"/>
          <w:b/>
          <w:bCs/>
          <w:kern w:val="0"/>
          <w:sz w:val="28"/>
          <w:szCs w:val="28"/>
        </w:rPr>
        <w:t>第十三条</w:t>
      </w:r>
      <w:r>
        <w:rPr>
          <w:rFonts w:ascii="仿宋_GB2312" w:eastAsia="仿宋_GB2312" w:hAnsi="仿宋" w:cs="宋体" w:hint="eastAsia"/>
          <w:b/>
          <w:bCs/>
          <w:kern w:val="0"/>
          <w:sz w:val="28"/>
          <w:szCs w:val="28"/>
        </w:rPr>
        <w:t xml:space="preserve">  </w:t>
      </w:r>
      <w:r w:rsidRPr="000D6B71">
        <w:rPr>
          <w:rFonts w:ascii="仿宋_GB2312" w:eastAsia="仿宋_GB2312" w:hAnsi="仿宋" w:cs="宋体" w:hint="eastAsia"/>
          <w:kern w:val="0"/>
          <w:sz w:val="28"/>
          <w:szCs w:val="28"/>
        </w:rPr>
        <w:t>专业学位硕士研究生论文答辩后，系（院）将拟申请硕士专业学位的研究生名单报研究生处学位办。学位办进行复核后报送硕士学位</w:t>
      </w:r>
      <w:proofErr w:type="gramStart"/>
      <w:r w:rsidRPr="000D6B71">
        <w:rPr>
          <w:rFonts w:ascii="仿宋_GB2312" w:eastAsia="仿宋_GB2312" w:hAnsi="仿宋" w:cs="宋体" w:hint="eastAsia"/>
          <w:kern w:val="0"/>
          <w:sz w:val="28"/>
          <w:szCs w:val="28"/>
        </w:rPr>
        <w:t>评定分</w:t>
      </w:r>
      <w:proofErr w:type="gramEnd"/>
      <w:r w:rsidRPr="000D6B71">
        <w:rPr>
          <w:rFonts w:ascii="仿宋_GB2312" w:eastAsia="仿宋_GB2312" w:hAnsi="仿宋" w:cs="宋体" w:hint="eastAsia"/>
          <w:kern w:val="0"/>
          <w:sz w:val="28"/>
          <w:szCs w:val="28"/>
        </w:rPr>
        <w:t>委员会审核做出建议授予相应学位者名单，由硕士学位</w:t>
      </w:r>
      <w:proofErr w:type="gramStart"/>
      <w:r w:rsidRPr="000D6B71">
        <w:rPr>
          <w:rFonts w:ascii="仿宋_GB2312" w:eastAsia="仿宋_GB2312" w:hAnsi="仿宋" w:cs="宋体" w:hint="eastAsia"/>
          <w:kern w:val="0"/>
          <w:sz w:val="28"/>
          <w:szCs w:val="28"/>
        </w:rPr>
        <w:t>评定分</w:t>
      </w:r>
      <w:proofErr w:type="gramEnd"/>
      <w:r w:rsidRPr="000D6B71">
        <w:rPr>
          <w:rFonts w:ascii="仿宋_GB2312" w:eastAsia="仿宋_GB2312" w:hAnsi="仿宋" w:cs="宋体" w:hint="eastAsia"/>
          <w:kern w:val="0"/>
          <w:sz w:val="28"/>
          <w:szCs w:val="28"/>
        </w:rPr>
        <w:t>委员会提交校学位评定委员会，并对列入授予硕士专业学位获得者名单进行全面审核。校学位评定委员会做出授予学位的决议后，方可发给学位获得者相应的学位证书。</w:t>
      </w:r>
    </w:p>
    <w:p w:rsidR="00AA491F" w:rsidRPr="000D6B71" w:rsidRDefault="00AA491F" w:rsidP="00AA491F">
      <w:pPr>
        <w:spacing w:line="500" w:lineRule="exact"/>
        <w:ind w:firstLineChars="200" w:firstLine="560"/>
        <w:textAlignment w:val="baseline"/>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凡答辩委员会没有通过学位论文答辩的，硕士学位</w:t>
      </w:r>
      <w:proofErr w:type="gramStart"/>
      <w:r w:rsidRPr="000D6B71">
        <w:rPr>
          <w:rFonts w:ascii="仿宋_GB2312" w:eastAsia="仿宋_GB2312" w:hAnsi="仿宋" w:cs="宋体" w:hint="eastAsia"/>
          <w:kern w:val="0"/>
          <w:sz w:val="28"/>
          <w:szCs w:val="28"/>
        </w:rPr>
        <w:t>评定分</w:t>
      </w:r>
      <w:proofErr w:type="gramEnd"/>
      <w:r w:rsidRPr="000D6B71">
        <w:rPr>
          <w:rFonts w:ascii="仿宋_GB2312" w:eastAsia="仿宋_GB2312" w:hAnsi="仿宋" w:cs="宋体" w:hint="eastAsia"/>
          <w:kern w:val="0"/>
          <w:sz w:val="28"/>
          <w:szCs w:val="28"/>
        </w:rPr>
        <w:t>委员会不进行审核。但对个别有争议的，经硕士学位</w:t>
      </w:r>
      <w:proofErr w:type="gramStart"/>
      <w:r w:rsidRPr="000D6B71">
        <w:rPr>
          <w:rFonts w:ascii="仿宋_GB2312" w:eastAsia="仿宋_GB2312" w:hAnsi="仿宋" w:cs="宋体" w:hint="eastAsia"/>
          <w:kern w:val="0"/>
          <w:sz w:val="28"/>
          <w:szCs w:val="28"/>
        </w:rPr>
        <w:t>评定分</w:t>
      </w:r>
      <w:proofErr w:type="gramEnd"/>
      <w:r w:rsidRPr="000D6B71">
        <w:rPr>
          <w:rFonts w:ascii="仿宋_GB2312" w:eastAsia="仿宋_GB2312" w:hAnsi="仿宋" w:cs="宋体" w:hint="eastAsia"/>
          <w:kern w:val="0"/>
          <w:sz w:val="28"/>
          <w:szCs w:val="28"/>
        </w:rPr>
        <w:t>委员会组织人员重新审核认为确实达到相应学位标准的，可批准其进入审核程序；对经答辩委员会讨论通过的论文，但硕士学位</w:t>
      </w:r>
      <w:proofErr w:type="gramStart"/>
      <w:r w:rsidRPr="000D6B71">
        <w:rPr>
          <w:rFonts w:ascii="仿宋_GB2312" w:eastAsia="仿宋_GB2312" w:hAnsi="仿宋" w:cs="宋体" w:hint="eastAsia"/>
          <w:kern w:val="0"/>
          <w:sz w:val="28"/>
          <w:szCs w:val="28"/>
        </w:rPr>
        <w:t>评定分</w:t>
      </w:r>
      <w:proofErr w:type="gramEnd"/>
      <w:r w:rsidRPr="000D6B71">
        <w:rPr>
          <w:rFonts w:ascii="仿宋_GB2312" w:eastAsia="仿宋_GB2312" w:hAnsi="仿宋" w:cs="宋体" w:hint="eastAsia"/>
          <w:kern w:val="0"/>
          <w:sz w:val="28"/>
          <w:szCs w:val="28"/>
        </w:rPr>
        <w:t>委员会审核后认为不合格的，也可以做出修改论文（一年以内）重新答辩一次的决议，并从严掌握。</w:t>
      </w:r>
    </w:p>
    <w:p w:rsidR="00AA491F" w:rsidRPr="000D6B71" w:rsidRDefault="00AA491F" w:rsidP="00AA491F">
      <w:pPr>
        <w:spacing w:line="500" w:lineRule="exact"/>
        <w:ind w:firstLineChars="200" w:firstLine="560"/>
        <w:rPr>
          <w:rFonts w:ascii="仿宋_GB2312" w:eastAsia="仿宋_GB2312" w:hAnsi="仿宋" w:cs="宋体"/>
          <w:kern w:val="0"/>
          <w:sz w:val="28"/>
          <w:szCs w:val="28"/>
        </w:rPr>
      </w:pPr>
      <w:r w:rsidRPr="000D6B71">
        <w:rPr>
          <w:rFonts w:ascii="仿宋_GB2312" w:eastAsia="仿宋_GB2312" w:hAnsi="仿宋" w:cs="宋体" w:hint="eastAsia"/>
          <w:kern w:val="0"/>
          <w:sz w:val="28"/>
          <w:szCs w:val="28"/>
        </w:rPr>
        <w:t>硕士学位</w:t>
      </w:r>
      <w:proofErr w:type="gramStart"/>
      <w:r w:rsidRPr="000D6B71">
        <w:rPr>
          <w:rFonts w:ascii="仿宋_GB2312" w:eastAsia="仿宋_GB2312" w:hAnsi="仿宋" w:cs="宋体" w:hint="eastAsia"/>
          <w:kern w:val="0"/>
          <w:sz w:val="28"/>
          <w:szCs w:val="28"/>
        </w:rPr>
        <w:t>评定分</w:t>
      </w:r>
      <w:proofErr w:type="gramEnd"/>
      <w:r w:rsidRPr="000D6B71">
        <w:rPr>
          <w:rFonts w:ascii="仿宋_GB2312" w:eastAsia="仿宋_GB2312" w:hAnsi="仿宋" w:cs="宋体" w:hint="eastAsia"/>
          <w:kern w:val="0"/>
          <w:sz w:val="28"/>
          <w:szCs w:val="28"/>
        </w:rPr>
        <w:t>委员会在做出建议授予学位决定或修改论文重新答辩一次的建议时，应以无记名投票方式，经全体委员表决过半数通过。</w:t>
      </w:r>
    </w:p>
    <w:p w:rsidR="00AA491F" w:rsidRPr="000D6B71" w:rsidRDefault="00AA491F" w:rsidP="00AA491F">
      <w:pPr>
        <w:shd w:val="clear" w:color="auto" w:fill="FFFFFF"/>
        <w:spacing w:line="500" w:lineRule="exact"/>
        <w:ind w:firstLineChars="196" w:firstLine="551"/>
        <w:rPr>
          <w:rFonts w:ascii="仿宋_GB2312" w:eastAsia="仿宋_GB2312" w:hAnsi="仿宋" w:cs="宋体"/>
          <w:kern w:val="0"/>
          <w:sz w:val="28"/>
          <w:szCs w:val="28"/>
        </w:rPr>
      </w:pPr>
      <w:r w:rsidRPr="000D6B71">
        <w:rPr>
          <w:rFonts w:ascii="仿宋_GB2312" w:eastAsia="仿宋_GB2312" w:hAnsi="仿宋" w:cs="宋体" w:hint="eastAsia"/>
          <w:b/>
          <w:bCs/>
          <w:kern w:val="0"/>
          <w:sz w:val="28"/>
          <w:szCs w:val="28"/>
        </w:rPr>
        <w:lastRenderedPageBreak/>
        <w:t>第十四条</w:t>
      </w:r>
      <w:r w:rsidRPr="000D6B71">
        <w:rPr>
          <w:rFonts w:ascii="仿宋_GB2312" w:eastAsia="仿宋_GB2312" w:hAnsi="仿宋" w:cs="宋体" w:hint="eastAsia"/>
          <w:kern w:val="0"/>
          <w:sz w:val="28"/>
          <w:szCs w:val="28"/>
        </w:rPr>
        <w:t xml:space="preserve">  通过专业学位硕士研究生论文答辩的学位申请人应向学位办提交：①师生签字的学位论文3本以及规定格式的电子版学位论文，②《中国劳动关系学院硕士专业学位申请表》1份。</w:t>
      </w:r>
    </w:p>
    <w:p w:rsidR="00AA491F" w:rsidRDefault="00AA491F" w:rsidP="00AA491F">
      <w:pPr>
        <w:spacing w:line="500" w:lineRule="exact"/>
        <w:ind w:firstLineChars="200" w:firstLine="562"/>
        <w:rPr>
          <w:rFonts w:ascii="仿宋_GB2312" w:eastAsia="仿宋_GB2312" w:hAnsi="仿宋" w:cs="宋体"/>
          <w:kern w:val="0"/>
          <w:sz w:val="28"/>
          <w:szCs w:val="28"/>
        </w:rPr>
      </w:pPr>
      <w:r w:rsidRPr="000D6B71">
        <w:rPr>
          <w:rFonts w:ascii="仿宋_GB2312" w:eastAsia="仿宋_GB2312" w:hAnsi="仿宋" w:cs="宋体" w:hint="eastAsia"/>
          <w:b/>
          <w:kern w:val="0"/>
          <w:sz w:val="28"/>
          <w:szCs w:val="28"/>
        </w:rPr>
        <w:t>第十五条</w:t>
      </w:r>
      <w:r w:rsidRPr="000D6B71">
        <w:rPr>
          <w:rFonts w:ascii="仿宋_GB2312" w:eastAsia="仿宋_GB2312" w:hAnsi="仿宋" w:cs="宋体" w:hint="eastAsia"/>
          <w:kern w:val="0"/>
          <w:sz w:val="28"/>
          <w:szCs w:val="28"/>
        </w:rPr>
        <w:t xml:space="preserve">  对于已授予学位的专业硕士论文，如发现存在严重的学术不端行为，经学位</w:t>
      </w:r>
      <w:proofErr w:type="gramStart"/>
      <w:r w:rsidRPr="000D6B71">
        <w:rPr>
          <w:rFonts w:ascii="仿宋_GB2312" w:eastAsia="仿宋_GB2312" w:hAnsi="仿宋" w:cs="宋体" w:hint="eastAsia"/>
          <w:kern w:val="0"/>
          <w:sz w:val="28"/>
          <w:szCs w:val="28"/>
        </w:rPr>
        <w:t>评定分</w:t>
      </w:r>
      <w:proofErr w:type="gramEnd"/>
      <w:r w:rsidRPr="000D6B71">
        <w:rPr>
          <w:rFonts w:ascii="仿宋_GB2312" w:eastAsia="仿宋_GB2312" w:hAnsi="仿宋" w:cs="宋体" w:hint="eastAsia"/>
          <w:kern w:val="0"/>
          <w:sz w:val="28"/>
          <w:szCs w:val="28"/>
        </w:rPr>
        <w:t>委员会核实后，</w:t>
      </w:r>
      <w:proofErr w:type="gramStart"/>
      <w:r w:rsidRPr="000D6B71">
        <w:rPr>
          <w:rFonts w:ascii="仿宋_GB2312" w:eastAsia="仿宋_GB2312" w:hAnsi="仿宋" w:cs="宋体" w:hint="eastAsia"/>
          <w:kern w:val="0"/>
          <w:sz w:val="28"/>
          <w:szCs w:val="28"/>
        </w:rPr>
        <w:t>报校学位</w:t>
      </w:r>
      <w:proofErr w:type="gramEnd"/>
      <w:r w:rsidRPr="000D6B71">
        <w:rPr>
          <w:rFonts w:ascii="仿宋_GB2312" w:eastAsia="仿宋_GB2312" w:hAnsi="仿宋" w:cs="宋体" w:hint="eastAsia"/>
          <w:kern w:val="0"/>
          <w:sz w:val="28"/>
          <w:szCs w:val="28"/>
        </w:rPr>
        <w:t>评定委员会复议，根据《中华人民共和国学位条例》可撤销该研究生已授予的学位。</w:t>
      </w:r>
    </w:p>
    <w:p w:rsidR="00AA491F" w:rsidRDefault="00AA491F" w:rsidP="00AA491F">
      <w:pPr>
        <w:spacing w:line="500" w:lineRule="exact"/>
        <w:ind w:firstLineChars="200" w:firstLine="560"/>
        <w:rPr>
          <w:rFonts w:ascii="仿宋_GB2312" w:eastAsia="仿宋_GB2312" w:hAnsi="仿宋" w:cs="宋体"/>
          <w:kern w:val="0"/>
          <w:sz w:val="28"/>
          <w:szCs w:val="28"/>
        </w:rPr>
      </w:pPr>
    </w:p>
    <w:p w:rsidR="00AA491F" w:rsidRPr="000D6B71" w:rsidRDefault="00AA491F" w:rsidP="00AA491F">
      <w:pPr>
        <w:spacing w:line="500" w:lineRule="exact"/>
        <w:ind w:firstLineChars="200" w:firstLine="560"/>
        <w:rPr>
          <w:rFonts w:ascii="仿宋_GB2312" w:eastAsia="仿宋_GB2312" w:hAnsi="仿宋" w:cs="宋体"/>
          <w:kern w:val="0"/>
          <w:sz w:val="28"/>
          <w:szCs w:val="28"/>
        </w:rPr>
      </w:pPr>
    </w:p>
    <w:p w:rsidR="00AA491F" w:rsidRDefault="00AA491F" w:rsidP="00AA491F">
      <w:pPr>
        <w:spacing w:line="500" w:lineRule="exact"/>
        <w:jc w:val="center"/>
        <w:textAlignment w:val="baseline"/>
        <w:rPr>
          <w:rFonts w:ascii="方正黑体_GBK" w:eastAsia="方正黑体_GBK" w:hAnsi="仿宋" w:cs="华文仿宋"/>
          <w:kern w:val="0"/>
          <w:sz w:val="32"/>
          <w:szCs w:val="32"/>
        </w:rPr>
      </w:pPr>
      <w:r w:rsidRPr="00626721">
        <w:rPr>
          <w:rFonts w:ascii="方正黑体_GBK" w:eastAsia="方正黑体_GBK" w:hAnsi="仿宋" w:cs="华文仿宋" w:hint="eastAsia"/>
          <w:kern w:val="0"/>
          <w:sz w:val="32"/>
          <w:szCs w:val="32"/>
        </w:rPr>
        <w:t>第四章  其他</w:t>
      </w:r>
    </w:p>
    <w:p w:rsidR="00AA491F" w:rsidRPr="00626721" w:rsidRDefault="00AA491F" w:rsidP="00AA491F">
      <w:pPr>
        <w:spacing w:line="500" w:lineRule="exact"/>
        <w:jc w:val="center"/>
        <w:textAlignment w:val="baseline"/>
        <w:rPr>
          <w:rFonts w:ascii="方正黑体_GBK" w:eastAsia="方正黑体_GBK" w:hAnsi="仿宋" w:cs="华文仿宋"/>
          <w:kern w:val="0"/>
          <w:sz w:val="32"/>
          <w:szCs w:val="32"/>
        </w:rPr>
      </w:pPr>
    </w:p>
    <w:p w:rsidR="00AA491F" w:rsidRPr="000D6B71" w:rsidRDefault="00AA491F" w:rsidP="00AA491F">
      <w:pPr>
        <w:snapToGrid w:val="0"/>
        <w:spacing w:line="500" w:lineRule="exact"/>
        <w:ind w:firstLineChars="200" w:firstLine="562"/>
        <w:rPr>
          <w:rFonts w:ascii="仿宋_GB2312" w:eastAsia="仿宋_GB2312" w:hAnsi="仿宋" w:cs="黑体"/>
          <w:kern w:val="0"/>
          <w:sz w:val="28"/>
          <w:szCs w:val="28"/>
        </w:rPr>
      </w:pPr>
      <w:r w:rsidRPr="000D6B71">
        <w:rPr>
          <w:rFonts w:ascii="仿宋_GB2312" w:eastAsia="仿宋_GB2312" w:hAnsi="仿宋" w:cs="黑体" w:hint="eastAsia"/>
          <w:b/>
          <w:kern w:val="0"/>
          <w:sz w:val="28"/>
          <w:szCs w:val="28"/>
        </w:rPr>
        <w:t>第十六条</w:t>
      </w:r>
      <w:r w:rsidRPr="000D6B71">
        <w:rPr>
          <w:rFonts w:ascii="仿宋_GB2312" w:eastAsia="仿宋_GB2312" w:hAnsi="仿宋" w:cs="黑体" w:hint="eastAsia"/>
          <w:kern w:val="0"/>
          <w:sz w:val="28"/>
          <w:szCs w:val="28"/>
        </w:rPr>
        <w:t xml:space="preserve">  学位评定委员会做出授予学位的决定后，按国务院学位委员会统一规定，给学位获得者颁发相应的专业学位硕士研究生证书。学位证书由校长和</w:t>
      </w:r>
      <w:proofErr w:type="gramStart"/>
      <w:r w:rsidRPr="000D6B71">
        <w:rPr>
          <w:rFonts w:ascii="仿宋_GB2312" w:eastAsia="仿宋_GB2312" w:hAnsi="仿宋" w:cs="黑体" w:hint="eastAsia"/>
          <w:kern w:val="0"/>
          <w:sz w:val="28"/>
          <w:szCs w:val="28"/>
        </w:rPr>
        <w:t>校学位</w:t>
      </w:r>
      <w:proofErr w:type="gramEnd"/>
      <w:r w:rsidRPr="000D6B71">
        <w:rPr>
          <w:rFonts w:ascii="仿宋_GB2312" w:eastAsia="仿宋_GB2312" w:hAnsi="仿宋" w:cs="黑体" w:hint="eastAsia"/>
          <w:kern w:val="0"/>
          <w:sz w:val="28"/>
          <w:szCs w:val="28"/>
        </w:rPr>
        <w:t>评定委员会主任签字。学位评定委员会做出授予学位决定之日，即为学位证书生效日期。</w:t>
      </w:r>
    </w:p>
    <w:p w:rsidR="00AA491F" w:rsidRPr="000D6B71" w:rsidRDefault="00AA491F" w:rsidP="00AA491F">
      <w:pPr>
        <w:snapToGrid w:val="0"/>
        <w:spacing w:line="500" w:lineRule="exact"/>
        <w:ind w:firstLineChars="200" w:firstLine="562"/>
        <w:rPr>
          <w:rFonts w:ascii="仿宋_GB2312" w:eastAsia="仿宋_GB2312" w:hAnsi="仿宋" w:cs="黑体"/>
          <w:kern w:val="0"/>
          <w:sz w:val="28"/>
          <w:szCs w:val="28"/>
        </w:rPr>
      </w:pPr>
      <w:r w:rsidRPr="000D6B71">
        <w:rPr>
          <w:rFonts w:ascii="仿宋_GB2312" w:eastAsia="仿宋_GB2312" w:hAnsi="仿宋" w:cs="黑体" w:hint="eastAsia"/>
          <w:b/>
          <w:kern w:val="0"/>
          <w:sz w:val="28"/>
          <w:szCs w:val="28"/>
        </w:rPr>
        <w:t xml:space="preserve">第十七条  </w:t>
      </w:r>
      <w:r w:rsidRPr="000D6B71">
        <w:rPr>
          <w:rFonts w:ascii="仿宋_GB2312" w:eastAsia="仿宋_GB2312" w:hAnsi="仿宋" w:cs="黑体" w:hint="eastAsia"/>
          <w:kern w:val="0"/>
          <w:sz w:val="28"/>
          <w:szCs w:val="28"/>
        </w:rPr>
        <w:t>本细则未尽事宜，由校学位评定委员会根据《中华人民共和国学位条例》及《中华人民共和国学位条例暂行实施办法》文件精神处理。</w:t>
      </w:r>
    </w:p>
    <w:p w:rsidR="00AA491F" w:rsidRPr="000D6B71" w:rsidRDefault="00AA491F" w:rsidP="00AA491F">
      <w:pPr>
        <w:snapToGrid w:val="0"/>
        <w:spacing w:line="500" w:lineRule="exact"/>
        <w:ind w:firstLineChars="200" w:firstLine="562"/>
        <w:rPr>
          <w:rFonts w:ascii="仿宋_GB2312" w:eastAsia="仿宋_GB2312" w:hAnsi="仿宋" w:cs="黑体"/>
          <w:b/>
          <w:kern w:val="0"/>
          <w:sz w:val="28"/>
          <w:szCs w:val="28"/>
        </w:rPr>
      </w:pPr>
      <w:r w:rsidRPr="000D6B71">
        <w:rPr>
          <w:rFonts w:ascii="仿宋_GB2312" w:eastAsia="仿宋_GB2312" w:hAnsi="仿宋" w:cs="黑体" w:hint="eastAsia"/>
          <w:b/>
          <w:kern w:val="0"/>
          <w:sz w:val="28"/>
          <w:szCs w:val="28"/>
        </w:rPr>
        <w:t xml:space="preserve">第十八条  </w:t>
      </w:r>
      <w:r w:rsidRPr="000D6B71">
        <w:rPr>
          <w:rFonts w:ascii="仿宋_GB2312" w:eastAsia="仿宋_GB2312" w:hAnsi="仿宋" w:cs="黑体" w:hint="eastAsia"/>
          <w:kern w:val="0"/>
          <w:sz w:val="28"/>
          <w:szCs w:val="28"/>
        </w:rPr>
        <w:t>本细则自公布之日起开始执行，由硕士学位</w:t>
      </w:r>
      <w:proofErr w:type="gramStart"/>
      <w:r w:rsidRPr="000D6B71">
        <w:rPr>
          <w:rFonts w:ascii="仿宋_GB2312" w:eastAsia="仿宋_GB2312" w:hAnsi="仿宋" w:cs="黑体" w:hint="eastAsia"/>
          <w:kern w:val="0"/>
          <w:sz w:val="28"/>
          <w:szCs w:val="28"/>
        </w:rPr>
        <w:t>评定分</w:t>
      </w:r>
      <w:proofErr w:type="gramEnd"/>
      <w:r w:rsidRPr="000D6B71">
        <w:rPr>
          <w:rFonts w:ascii="仿宋_GB2312" w:eastAsia="仿宋_GB2312" w:hAnsi="仿宋" w:cs="黑体" w:hint="eastAsia"/>
          <w:kern w:val="0"/>
          <w:sz w:val="28"/>
          <w:szCs w:val="28"/>
        </w:rPr>
        <w:t>委员会委托研究生处负责解释。</w:t>
      </w:r>
    </w:p>
    <w:p w:rsidR="00A630C1" w:rsidRPr="00AA491F" w:rsidRDefault="00A630C1">
      <w:bookmarkStart w:id="0" w:name="_GoBack"/>
      <w:bookmarkEnd w:id="0"/>
    </w:p>
    <w:sectPr w:rsidR="00A630C1" w:rsidRPr="00AA49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91F" w:rsidRDefault="00AA491F" w:rsidP="00AA491F">
      <w:r>
        <w:separator/>
      </w:r>
    </w:p>
  </w:endnote>
  <w:endnote w:type="continuationSeparator" w:id="0">
    <w:p w:rsidR="00AA491F" w:rsidRDefault="00AA491F" w:rsidP="00AA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91F" w:rsidRDefault="00AA491F" w:rsidP="00AA491F">
      <w:r>
        <w:separator/>
      </w:r>
    </w:p>
  </w:footnote>
  <w:footnote w:type="continuationSeparator" w:id="0">
    <w:p w:rsidR="00AA491F" w:rsidRDefault="00AA491F" w:rsidP="00AA4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CF3"/>
    <w:rsid w:val="00A22CF3"/>
    <w:rsid w:val="00A630C1"/>
    <w:rsid w:val="00AA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91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49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491F"/>
    <w:rPr>
      <w:sz w:val="18"/>
      <w:szCs w:val="18"/>
    </w:rPr>
  </w:style>
  <w:style w:type="paragraph" w:styleId="a4">
    <w:name w:val="footer"/>
    <w:basedOn w:val="a"/>
    <w:link w:val="Char0"/>
    <w:uiPriority w:val="99"/>
    <w:unhideWhenUsed/>
    <w:rsid w:val="00AA49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49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91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49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491F"/>
    <w:rPr>
      <w:sz w:val="18"/>
      <w:szCs w:val="18"/>
    </w:rPr>
  </w:style>
  <w:style w:type="paragraph" w:styleId="a4">
    <w:name w:val="footer"/>
    <w:basedOn w:val="a"/>
    <w:link w:val="Char0"/>
    <w:uiPriority w:val="99"/>
    <w:unhideWhenUsed/>
    <w:rsid w:val="00AA49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49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429</Words>
  <Characters>2451</Characters>
  <Application>Microsoft Office Word</Application>
  <DocSecurity>0</DocSecurity>
  <Lines>20</Lines>
  <Paragraphs>5</Paragraphs>
  <ScaleCrop>false</ScaleCrop>
  <Company>china</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朱文帅</dc:creator>
  <cp:keywords/>
  <dc:description/>
  <cp:lastModifiedBy>朱文帅</cp:lastModifiedBy>
  <cp:revision>2</cp:revision>
  <dcterms:created xsi:type="dcterms:W3CDTF">2017-10-19T07:00:00Z</dcterms:created>
  <dcterms:modified xsi:type="dcterms:W3CDTF">2017-10-19T07:05:00Z</dcterms:modified>
</cp:coreProperties>
</file>