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44B" w:rsidRDefault="00437267">
      <w:pPr>
        <w:widowControl/>
        <w:spacing w:line="38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附件一：</w:t>
      </w:r>
    </w:p>
    <w:p w:rsidR="003F144B" w:rsidRDefault="003F144B">
      <w:pPr>
        <w:widowControl/>
        <w:spacing w:line="380" w:lineRule="exact"/>
        <w:jc w:val="left"/>
        <w:rPr>
          <w:rFonts w:ascii="方正小标宋_GBK" w:eastAsia="方正小标宋_GBK"/>
          <w:sz w:val="36"/>
          <w:szCs w:val="36"/>
        </w:rPr>
      </w:pPr>
    </w:p>
    <w:p w:rsidR="003F144B" w:rsidRDefault="00437267">
      <w:pPr>
        <w:widowControl/>
        <w:spacing w:line="38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中国劳动关系学院办公楼楼宇文化建设项目</w:t>
      </w:r>
      <w:r>
        <w:rPr>
          <w:rFonts w:ascii="方正小标宋_GBK" w:eastAsia="方正小标宋_GBK" w:hint="eastAsia"/>
          <w:sz w:val="36"/>
          <w:szCs w:val="36"/>
        </w:rPr>
        <w:t>介绍</w:t>
      </w:r>
    </w:p>
    <w:p w:rsidR="003F144B" w:rsidRDefault="003F144B">
      <w:pPr>
        <w:tabs>
          <w:tab w:val="left" w:pos="9658"/>
        </w:tabs>
        <w:ind w:firstLineChars="200" w:firstLine="640"/>
        <w:rPr>
          <w:rFonts w:ascii="仿宋" w:eastAsia="仿宋" w:hAnsi="仿宋"/>
          <w:sz w:val="32"/>
          <w:szCs w:val="32"/>
        </w:rPr>
      </w:pPr>
    </w:p>
    <w:p w:rsidR="003F144B" w:rsidRDefault="00437267">
      <w:pPr>
        <w:tabs>
          <w:tab w:val="left" w:pos="9658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国劳动关系学院北京校区办公楼楼宇文化建设，是学校加强并改进大学生思想政治教育，强化大学生爱校、爱党、爱祖国的德育教育的重要平台，是丰富和发展大学校园文化，强化教书育人、环境育人，凝聚正能力，树立大学精神，建设优良校风、学风的重要抓手，是加强对外交流，促进校园历史文化传承的重要文化建设基地，联接校友会关注、关心、支持母校发展的基础性交流平台，是创建精神文明，构建和谐校园的重要物质基础，也是构建大学物质显性文化，树立高校良好社会形象，服务社会，建设社会的重要表现形式。</w:t>
      </w:r>
    </w:p>
    <w:p w:rsidR="003F144B" w:rsidRDefault="00437267">
      <w:pPr>
        <w:tabs>
          <w:tab w:val="left" w:pos="9658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项目名称：北京校区办公楼文化建设</w:t>
      </w:r>
    </w:p>
    <w:p w:rsidR="003F144B" w:rsidRDefault="00437267">
      <w:pPr>
        <w:tabs>
          <w:tab w:val="left" w:pos="9658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项目类</w:t>
      </w:r>
      <w:r>
        <w:rPr>
          <w:rFonts w:ascii="仿宋" w:eastAsia="仿宋" w:hAnsi="仿宋" w:hint="eastAsia"/>
          <w:sz w:val="32"/>
          <w:szCs w:val="32"/>
        </w:rPr>
        <w:t>型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：功能性改造新项目</w:t>
      </w:r>
    </w:p>
    <w:p w:rsidR="003F144B" w:rsidRDefault="00437267" w:rsidP="00AA4E20">
      <w:pPr>
        <w:tabs>
          <w:tab w:val="left" w:pos="9658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项目主要内容：办公楼一层、二层、三层走廊、会议室特色校园文化建设设计制作安装。</w:t>
      </w:r>
    </w:p>
    <w:p w:rsidR="003F144B" w:rsidRDefault="00437267">
      <w:pPr>
        <w:tabs>
          <w:tab w:val="left" w:pos="9658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项目具体实施过程</w:t>
      </w:r>
      <w:r>
        <w:rPr>
          <w:rFonts w:ascii="仿宋" w:eastAsia="仿宋" w:hAnsi="仿宋" w:hint="eastAsia"/>
          <w:sz w:val="32"/>
          <w:szCs w:val="32"/>
        </w:rPr>
        <w:t>:</w:t>
      </w:r>
    </w:p>
    <w:p w:rsidR="003F144B" w:rsidRDefault="00437267">
      <w:pPr>
        <w:tabs>
          <w:tab w:val="left" w:pos="9658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会同内容、空间、平面、雕塑、绘画、美工、多媒体、工程技术专业人员，进行逐一细致的</w:t>
      </w:r>
      <w:r>
        <w:rPr>
          <w:rFonts w:ascii="仿宋" w:eastAsia="仿宋" w:hAnsi="仿宋" w:hint="eastAsia"/>
          <w:sz w:val="32"/>
          <w:szCs w:val="32"/>
        </w:rPr>
        <w:t>深化，绘制详尽的施工图纸。</w:t>
      </w:r>
    </w:p>
    <w:p w:rsidR="003F144B" w:rsidRDefault="0043726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项目负责人：负责制定方案深化计划，落实各工种设计人员，并起到组织协调作用。对方案深化结果负责。</w:t>
      </w:r>
    </w:p>
    <w:p w:rsidR="003F144B" w:rsidRDefault="0043726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）内容策划：根据脚本要求，对布展内容进行深入分析，提炼相关楼层文化内涵和知识点，向设计师提出内容要求。</w:t>
      </w:r>
    </w:p>
    <w:p w:rsidR="003F144B" w:rsidRDefault="0043726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）空间设计：对楼层布局、空间分割、宣传效果进行进一步分析和修正，按照学校意图和内容要求，对设计效果进行深入完善。</w:t>
      </w:r>
    </w:p>
    <w:p w:rsidR="003F144B" w:rsidRDefault="00437267">
      <w:pPr>
        <w:tabs>
          <w:tab w:val="left" w:pos="9673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）施工图设计：根据现场建筑结构和设计效果图，对设计方案进行补充创作，绘制工程施工图。</w:t>
      </w:r>
    </w:p>
    <w:p w:rsidR="003F144B" w:rsidRDefault="0043726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）平面设计：根据楼层内容设计墙面展板。</w:t>
      </w:r>
    </w:p>
    <w:p w:rsidR="003F144B" w:rsidRDefault="0043726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）美工设计：根据</w:t>
      </w:r>
      <w:r>
        <w:rPr>
          <w:rFonts w:ascii="仿宋" w:eastAsia="仿宋" w:hAnsi="仿宋" w:hint="eastAsia"/>
          <w:sz w:val="32"/>
          <w:szCs w:val="32"/>
        </w:rPr>
        <w:t>效果图中有关场景设计的内容和相关要求，创作场景小稿。</w:t>
      </w:r>
    </w:p>
    <w:p w:rsidR="003F144B" w:rsidRDefault="0043726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）多媒体设计：根据客户要求和效果图中有关多媒体的相关要求，创作多媒体演示初稿。</w:t>
      </w:r>
    </w:p>
    <w:p w:rsidR="003F144B" w:rsidRDefault="0043726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）工程技术人员：了解施工现场情况，为各工种提供材料、工艺、强弱电等方面的可行性咨询。</w:t>
      </w:r>
    </w:p>
    <w:p w:rsidR="003F144B" w:rsidRDefault="0043726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工程实施阶段，将配备专门管理机构，制订详细的劳动力配备、施工机械配备、材料采购计划，保证按合同要求完成施工并通过验收。通过规范的工程实施管理制度，项目经理将项目管理的规范化，制度化进行落实。</w:t>
      </w:r>
    </w:p>
    <w:p w:rsidR="003F144B" w:rsidRDefault="0043726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）项目经理负责整个项目按合同要求执行，对整个项目的资源进行合理配置。</w:t>
      </w:r>
    </w:p>
    <w:p w:rsidR="003F144B" w:rsidRDefault="0043726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）现场经理负责</w:t>
      </w:r>
      <w:r>
        <w:rPr>
          <w:rFonts w:ascii="仿宋" w:eastAsia="仿宋" w:hAnsi="仿宋" w:hint="eastAsia"/>
          <w:sz w:val="32"/>
          <w:szCs w:val="32"/>
        </w:rPr>
        <w:t>项目现场甲乙双方的施工协调，确</w:t>
      </w:r>
      <w:r>
        <w:rPr>
          <w:rFonts w:ascii="仿宋" w:eastAsia="仿宋" w:hAnsi="仿宋" w:hint="eastAsia"/>
          <w:sz w:val="32"/>
          <w:szCs w:val="32"/>
        </w:rPr>
        <w:lastRenderedPageBreak/>
        <w:t>保项目按计划顺利实施，对项目经理负责。</w:t>
      </w:r>
    </w:p>
    <w:p w:rsidR="003F144B" w:rsidRDefault="0043726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）设计组负责工程图纸的扩初设计、深化设计与施工图设计、效果把控。</w:t>
      </w:r>
    </w:p>
    <w:p w:rsidR="003F144B" w:rsidRDefault="0043726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）工程组负责按照工程图纸和施工计划进行现场施工，包括楼层基础装饰工程、布展工程、文化装点的实施。</w:t>
      </w:r>
    </w:p>
    <w:p w:rsidR="003F144B" w:rsidRDefault="0043726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）技术组负责整个工程中的装修安装施工，以及多媒体展项的技术实现、软件开发等。</w:t>
      </w:r>
    </w:p>
    <w:p w:rsidR="003F144B" w:rsidRDefault="0043726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</w:t>
      </w:r>
      <w:bookmarkStart w:id="0" w:name="_GoBack"/>
      <w:bookmarkEnd w:id="0"/>
    </w:p>
    <w:sectPr w:rsidR="003F144B" w:rsidSect="003F144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267" w:rsidRDefault="00437267" w:rsidP="003F144B">
      <w:r>
        <w:separator/>
      </w:r>
    </w:p>
  </w:endnote>
  <w:endnote w:type="continuationSeparator" w:id="0">
    <w:p w:rsidR="00437267" w:rsidRDefault="00437267" w:rsidP="003F1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19214"/>
    </w:sdtPr>
    <w:sdtContent>
      <w:p w:rsidR="003F144B" w:rsidRDefault="003F144B">
        <w:pPr>
          <w:pStyle w:val="a3"/>
          <w:jc w:val="center"/>
        </w:pPr>
        <w:r w:rsidRPr="003F144B">
          <w:fldChar w:fldCharType="begin"/>
        </w:r>
        <w:r w:rsidR="00437267">
          <w:instrText xml:space="preserve"> PAGE   \* MERGEFORMAT </w:instrText>
        </w:r>
        <w:r w:rsidRPr="003F144B">
          <w:fldChar w:fldCharType="separate"/>
        </w:r>
        <w:r w:rsidR="00AA4E20" w:rsidRPr="00AA4E20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3F144B" w:rsidRDefault="003F144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267" w:rsidRDefault="00437267" w:rsidP="003F144B">
      <w:r>
        <w:separator/>
      </w:r>
    </w:p>
  </w:footnote>
  <w:footnote w:type="continuationSeparator" w:id="0">
    <w:p w:rsidR="00437267" w:rsidRDefault="00437267" w:rsidP="003F14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794F"/>
    <w:rsid w:val="0016695F"/>
    <w:rsid w:val="0028794F"/>
    <w:rsid w:val="00357DCF"/>
    <w:rsid w:val="00377BA1"/>
    <w:rsid w:val="003F144B"/>
    <w:rsid w:val="00437267"/>
    <w:rsid w:val="00554E9C"/>
    <w:rsid w:val="00927F94"/>
    <w:rsid w:val="00997064"/>
    <w:rsid w:val="00A405FC"/>
    <w:rsid w:val="00AA4E20"/>
    <w:rsid w:val="00C86841"/>
    <w:rsid w:val="00D00A5E"/>
    <w:rsid w:val="00DE761D"/>
    <w:rsid w:val="00FC048F"/>
    <w:rsid w:val="20557C00"/>
    <w:rsid w:val="40120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44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F14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F1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F144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F144B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00A5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00A5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159</Words>
  <Characters>908</Characters>
  <Application>Microsoft Office Word</Application>
  <DocSecurity>0</DocSecurity>
  <Lines>7</Lines>
  <Paragraphs>2</Paragraphs>
  <ScaleCrop>false</ScaleCrop>
  <Company>微软中国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ldgxxxy</cp:lastModifiedBy>
  <cp:revision>3</cp:revision>
  <cp:lastPrinted>2017-06-15T02:20:00Z</cp:lastPrinted>
  <dcterms:created xsi:type="dcterms:W3CDTF">2017-06-20T03:20:00Z</dcterms:created>
  <dcterms:modified xsi:type="dcterms:W3CDTF">2017-06-20T03:21:00Z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