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6841C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r>
        <w:rPr>
          <w:rFonts w:hint="eastAsia" w:ascii="宋体" w:hAnsi="宋体"/>
          <w:b/>
          <w:w w:val="90"/>
          <w:kern w:val="44"/>
          <w:sz w:val="28"/>
          <w:szCs w:val="28"/>
        </w:rPr>
        <w:t>供应商信息登记表</w:t>
      </w:r>
    </w:p>
    <w:tbl>
      <w:tblPr>
        <w:tblStyle w:val="8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60"/>
        <w:gridCol w:w="2475"/>
        <w:gridCol w:w="1168"/>
        <w:gridCol w:w="3222"/>
      </w:tblGrid>
      <w:tr w14:paraId="5FC7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2FC3B25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color="auto" w:sz="4" w:space="0"/>
            </w:tcBorders>
            <w:vAlign w:val="center"/>
          </w:tcPr>
          <w:p w14:paraId="1D0CC9D9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/>
                <w:bCs/>
                <w:sz w:val="24"/>
              </w:rPr>
              <w:t>中国劳动关系学院零星工程施工采购项目</w:t>
            </w:r>
            <w:bookmarkEnd w:id="0"/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2ACFB8A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color="auto" w:sz="4" w:space="0"/>
            </w:tcBorders>
            <w:vAlign w:val="center"/>
          </w:tcPr>
          <w:p w14:paraId="78F854ED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XHTC-GC-2025-0487</w:t>
            </w:r>
          </w:p>
        </w:tc>
      </w:tr>
      <w:tr w14:paraId="4C66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287755D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  <w:p w14:paraId="499AA26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53ED682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671DC0A7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48BD18C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B263447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31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2FA108F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632510E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17F1E307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790D3C8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98F304E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67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64E2B11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5940BA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0A5262EB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15FA064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4D9D31C1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7C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33E33F3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5D4A4DD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59779320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3FC2FE8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56C46860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98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358DD89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供应商开票信息</w:t>
            </w:r>
          </w:p>
          <w:p w14:paraId="6BAB4FC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74E8B749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62F0D173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14:paraId="521A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7B28795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4A804CC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344B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20" w:type="pct"/>
            <w:gridSpan w:val="2"/>
            <w:vAlign w:val="center"/>
          </w:tcPr>
          <w:p w14:paraId="1C08595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5BC27718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7259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64318FA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06A5C78A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1D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0" w:type="pct"/>
            <w:gridSpan w:val="2"/>
            <w:vAlign w:val="center"/>
          </w:tcPr>
          <w:p w14:paraId="6FD760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2F8E58B0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C3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13BF18F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0F7454E5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42F4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2C86FBD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786C185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52795B4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20570C13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748D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3A625FC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644B563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hint="eastAsia" w:ascii="宋体" w:hAnsi="宋体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04F0AFD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79F40DF5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4F14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6DED8DE5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113B22A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pingqian@xhtc.com.cn</w:t>
            </w:r>
          </w:p>
        </w:tc>
        <w:tc>
          <w:tcPr>
            <w:tcW w:w="643" w:type="pct"/>
            <w:vAlign w:val="center"/>
          </w:tcPr>
          <w:p w14:paraId="039378F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1DAA8C4C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刘聪</w:t>
            </w:r>
          </w:p>
        </w:tc>
      </w:tr>
      <w:tr w14:paraId="31FF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6FCC584D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color="auto" w:sz="4" w:space="0"/>
            </w:tcBorders>
            <w:vAlign w:val="center"/>
          </w:tcPr>
          <w:p w14:paraId="3DA67A6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0BF77DE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3C68F3B4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</w:t>
            </w:r>
            <w:r>
              <w:rPr>
                <w:rFonts w:hint="eastAsia"/>
                <w:sz w:val="24"/>
                <w:lang w:eastAsia="zh-TW"/>
              </w:rPr>
              <w:t>6232593799021180370</w:t>
            </w:r>
          </w:p>
        </w:tc>
      </w:tr>
      <w:tr w14:paraId="141F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495D20D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4BBC8D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07D5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4508768">
            <w:pPr>
              <w:ind w:left="327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 w14:paraId="5B1486F5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5A70CB00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2、若邮寄招标文件由经办人在供应商一栏签字。</w:t>
      </w:r>
    </w:p>
    <w:p w14:paraId="6AE14474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76515"/>
    <w:multiLevelType w:val="multilevel"/>
    <w:tmpl w:val="5BE76515"/>
    <w:lvl w:ilvl="0" w:tentative="0">
      <w:start w:val="1"/>
      <w:numFmt w:val="bullet"/>
      <w:pStyle w:val="12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2E73D7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270D8F"/>
    <w:rsid w:val="0F360E40"/>
    <w:rsid w:val="13E96481"/>
    <w:rsid w:val="14322409"/>
    <w:rsid w:val="14883EEC"/>
    <w:rsid w:val="159B7C4F"/>
    <w:rsid w:val="15F601CC"/>
    <w:rsid w:val="164976AB"/>
    <w:rsid w:val="16B5089D"/>
    <w:rsid w:val="1AF31D9C"/>
    <w:rsid w:val="1B245FF1"/>
    <w:rsid w:val="1C7F3E27"/>
    <w:rsid w:val="1F8F25D3"/>
    <w:rsid w:val="22145011"/>
    <w:rsid w:val="223236E9"/>
    <w:rsid w:val="226A2E83"/>
    <w:rsid w:val="2349797D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B0423E4"/>
    <w:rsid w:val="3CF278A5"/>
    <w:rsid w:val="3D17730C"/>
    <w:rsid w:val="3D74140C"/>
    <w:rsid w:val="3DC76F84"/>
    <w:rsid w:val="3DEA2764"/>
    <w:rsid w:val="3F0F0BE2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8D7117"/>
    <w:rsid w:val="4C001FDF"/>
    <w:rsid w:val="4CA54934"/>
    <w:rsid w:val="4D6B792C"/>
    <w:rsid w:val="51AE428B"/>
    <w:rsid w:val="51BF0246"/>
    <w:rsid w:val="52081D40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3">
    <w:name w:val="Balloon Text"/>
    <w:basedOn w:val="1"/>
    <w:next w:val="4"/>
    <w:unhideWhenUsed/>
    <w:qFormat/>
    <w:uiPriority w:val="99"/>
    <w:rPr>
      <w:rFonts w:ascii="等线" w:hAnsi="等线" w:eastAsia="等线"/>
      <w:sz w:val="18"/>
      <w:szCs w:val="18"/>
    </w:r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numPr>
        <w:ilvl w:val="0"/>
        <w:numId w:val="1"/>
      </w:numPr>
      <w:tabs>
        <w:tab w:val="left" w:pos="1080"/>
      </w:tabs>
      <w:kinsoku/>
      <w:autoSpaceDE/>
      <w:autoSpaceDN/>
      <w:adjustRightInd/>
      <w:spacing w:line="360" w:lineRule="auto"/>
      <w:jc w:val="both"/>
      <w:textAlignment w:val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419</Characters>
  <Lines>18</Lines>
  <Paragraphs>13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2025-12-04T09:19:55Z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61683A78DD1642E6820BA508D50F3832_13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