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29AB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774B3924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HCZB-2025-ZB1500</w:t>
      </w:r>
    </w:p>
    <w:p w14:paraId="4FFF52FA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中国劳动关系学院涿州校区浴室改造项目</w:t>
      </w:r>
    </w:p>
    <w:p w14:paraId="4ABD303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0D5AE43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供应商名称：天拓建设集团有限公司</w:t>
      </w:r>
    </w:p>
    <w:p w14:paraId="2E5E5971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供应商地址：北京市怀柔区九渡河镇怀长路8号（集群注册）</w:t>
      </w:r>
    </w:p>
    <w:p w14:paraId="694BE9B7">
      <w:pPr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</w:t>
      </w:r>
      <w:bookmarkEnd w:id="2"/>
      <w:r>
        <w:rPr>
          <w:rFonts w:hint="eastAsia" w:ascii="宋体" w:hAnsi="宋体" w:cs="宋体"/>
          <w:sz w:val="28"/>
          <w:szCs w:val="28"/>
          <w:highlight w:val="none"/>
        </w:rPr>
        <w:t>￥1173220.11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</w:p>
    <w:p w14:paraId="6365C357">
      <w:pPr>
        <w:pStyle w:val="15"/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四、主要标的信息：</w:t>
      </w:r>
    </w:p>
    <w:tbl>
      <w:tblPr>
        <w:tblStyle w:val="17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375"/>
        <w:gridCol w:w="1275"/>
        <w:gridCol w:w="1400"/>
        <w:gridCol w:w="2561"/>
      </w:tblGrid>
      <w:tr w14:paraId="38A9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8" w:type="dxa"/>
            <w:noWrap w:val="0"/>
            <w:vAlign w:val="center"/>
          </w:tcPr>
          <w:p w14:paraId="7FA53BF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75" w:type="dxa"/>
            <w:noWrap w:val="0"/>
            <w:vAlign w:val="center"/>
          </w:tcPr>
          <w:p w14:paraId="5B6012B4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75" w:type="dxa"/>
            <w:noWrap w:val="0"/>
            <w:vAlign w:val="center"/>
          </w:tcPr>
          <w:p w14:paraId="0FB2F59E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施工工期</w:t>
            </w:r>
          </w:p>
        </w:tc>
        <w:tc>
          <w:tcPr>
            <w:tcW w:w="1400" w:type="dxa"/>
            <w:noWrap w:val="0"/>
            <w:vAlign w:val="center"/>
          </w:tcPr>
          <w:p w14:paraId="248727F4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2561" w:type="dxa"/>
            <w:noWrap w:val="0"/>
            <w:vAlign w:val="center"/>
          </w:tcPr>
          <w:p w14:paraId="5354201A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执业证书</w:t>
            </w:r>
          </w:p>
        </w:tc>
      </w:tr>
      <w:tr w14:paraId="0F8E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8" w:type="dxa"/>
            <w:noWrap w:val="0"/>
            <w:vAlign w:val="center"/>
          </w:tcPr>
          <w:p w14:paraId="481AD9F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 w14:paraId="15EA933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天拓建设集团有限公司</w:t>
            </w:r>
          </w:p>
        </w:tc>
        <w:tc>
          <w:tcPr>
            <w:tcW w:w="1275" w:type="dxa"/>
            <w:noWrap w:val="0"/>
            <w:vAlign w:val="center"/>
          </w:tcPr>
          <w:p w14:paraId="16F5AF97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40天</w:t>
            </w:r>
          </w:p>
        </w:tc>
        <w:tc>
          <w:tcPr>
            <w:tcW w:w="1400" w:type="dxa"/>
            <w:noWrap w:val="0"/>
            <w:vAlign w:val="center"/>
          </w:tcPr>
          <w:p w14:paraId="3C33C87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赵航</w:t>
            </w:r>
          </w:p>
        </w:tc>
        <w:tc>
          <w:tcPr>
            <w:tcW w:w="2561" w:type="dxa"/>
            <w:noWrap w:val="0"/>
            <w:vAlign w:val="center"/>
          </w:tcPr>
          <w:p w14:paraId="63511B3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二级建造师</w:t>
            </w:r>
          </w:p>
          <w:p w14:paraId="6029083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京2112024202404600</w:t>
            </w:r>
          </w:p>
        </w:tc>
      </w:tr>
    </w:tbl>
    <w:p w14:paraId="1BD721B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五、评审专家名单：张书荣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鲁政伟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孟洋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吴洪英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王永杰</w:t>
      </w:r>
    </w:p>
    <w:p w14:paraId="4382C06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8970.00</w:t>
      </w:r>
      <w:bookmarkStart w:id="3" w:name="_GoBack"/>
      <w:bookmarkEnd w:id="3"/>
      <w:r>
        <w:rPr>
          <w:rFonts w:hint="eastAsia" w:ascii="黑体" w:hAnsi="黑体" w:eastAsia="黑体"/>
          <w:sz w:val="28"/>
          <w:szCs w:val="28"/>
          <w:highlight w:val="none"/>
        </w:rPr>
        <w:t>元</w:t>
      </w:r>
    </w:p>
    <w:p w14:paraId="59C2AB4C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23A429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402B591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109617FD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3DCD517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本项目采用综合评分法，第一名单位天拓建设集团有限公司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，得分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92.18</w:t>
      </w:r>
      <w:r>
        <w:rPr>
          <w:rFonts w:hint="eastAsia" w:ascii="仿宋" w:hAnsi="仿宋" w:eastAsia="仿宋"/>
          <w:sz w:val="28"/>
          <w:szCs w:val="28"/>
          <w:highlight w:val="none"/>
        </w:rPr>
        <w:t>分。</w:t>
      </w:r>
    </w:p>
    <w:p w14:paraId="41A73513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</w:t>
      </w:r>
    </w:p>
    <w:p w14:paraId="053CBF00">
      <w:pPr>
        <w:pStyle w:val="6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</w:p>
    <w:p w14:paraId="79A35E24">
      <w:pPr>
        <w:pStyle w:val="6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称：中国劳动关系学院</w:t>
      </w:r>
    </w:p>
    <w:p w14:paraId="21C62859">
      <w:pPr>
        <w:pStyle w:val="6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地址：北京市海淀区增光路45号</w:t>
      </w:r>
    </w:p>
    <w:p w14:paraId="5199B39C">
      <w:pPr>
        <w:pStyle w:val="6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联系方式：刘老师010-88561791　　　　　</w:t>
      </w:r>
    </w:p>
    <w:p w14:paraId="351264C4">
      <w:pPr>
        <w:pStyle w:val="6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</w:p>
    <w:p w14:paraId="7C06D9D1">
      <w:pPr>
        <w:pStyle w:val="6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称：华采招标集团有限公司　　　　　　　　　　　　</w:t>
      </w:r>
    </w:p>
    <w:p w14:paraId="6284F411">
      <w:pPr>
        <w:pStyle w:val="6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　址：北京市丰台区广安路9号国投财富广场6号楼1601室　　　　　　　　　　　　</w:t>
      </w:r>
    </w:p>
    <w:p w14:paraId="2B29B5C8">
      <w:pPr>
        <w:pStyle w:val="6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联系方式：崔丽洁、赵娜、刘金秀、金珊</w:t>
      </w:r>
    </w:p>
    <w:p w14:paraId="15D5080B">
      <w:pPr>
        <w:pStyle w:val="6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010-63509799-8038、8078　　　　　　　　　　　　</w:t>
      </w:r>
    </w:p>
    <w:p w14:paraId="755E1676">
      <w:pPr>
        <w:pStyle w:val="6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3.项目联系方式</w:t>
      </w:r>
    </w:p>
    <w:p w14:paraId="0FA5970F">
      <w:pPr>
        <w:pStyle w:val="6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项目联系人：崔丽洁、赵娜、刘金秀、金珊</w:t>
      </w:r>
    </w:p>
    <w:p w14:paraId="3688D864">
      <w:pPr>
        <w:pStyle w:val="6"/>
        <w:spacing w:after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话：　　010-63509799-8038、8078</w:t>
      </w:r>
      <w:r>
        <w:rPr>
          <w:rFonts w:hint="eastAsia" w:ascii="仿宋" w:hAnsi="仿宋" w:eastAsia="仿宋" w:cs="宋体"/>
          <w:kern w:val="0"/>
          <w:sz w:val="28"/>
          <w:szCs w:val="28"/>
        </w:rPr>
        <w:br w:type="textWrapping"/>
      </w:r>
    </w:p>
    <w:p w14:paraId="7F91E4BE">
      <w:pPr>
        <w:pStyle w:val="7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 w:bidi="ar-SA"/>
        </w:rPr>
        <w:t>中小企业声明函</w:t>
      </w:r>
    </w:p>
    <w:p w14:paraId="49C9F8F7"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309870" cy="7663180"/>
            <wp:effectExtent l="0" t="0" r="5080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766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A600B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F3D1F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F3D1F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8908F"/>
    <w:multiLevelType w:val="singleLevel"/>
    <w:tmpl w:val="1E78908F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10842"/>
    <w:rsid w:val="00014CFF"/>
    <w:rsid w:val="000661CF"/>
    <w:rsid w:val="000C6FDA"/>
    <w:rsid w:val="00102204"/>
    <w:rsid w:val="00173DED"/>
    <w:rsid w:val="001803D0"/>
    <w:rsid w:val="00183C57"/>
    <w:rsid w:val="00195A62"/>
    <w:rsid w:val="001A275D"/>
    <w:rsid w:val="001B7382"/>
    <w:rsid w:val="001C1B72"/>
    <w:rsid w:val="001D3E00"/>
    <w:rsid w:val="00202E66"/>
    <w:rsid w:val="0024428D"/>
    <w:rsid w:val="00253EAA"/>
    <w:rsid w:val="00286C39"/>
    <w:rsid w:val="002C2720"/>
    <w:rsid w:val="002E4E61"/>
    <w:rsid w:val="002F459C"/>
    <w:rsid w:val="003475CF"/>
    <w:rsid w:val="00376CD0"/>
    <w:rsid w:val="003947F0"/>
    <w:rsid w:val="00397146"/>
    <w:rsid w:val="003C4581"/>
    <w:rsid w:val="003F084B"/>
    <w:rsid w:val="004068FE"/>
    <w:rsid w:val="004159B1"/>
    <w:rsid w:val="00416439"/>
    <w:rsid w:val="00416D5F"/>
    <w:rsid w:val="0046490A"/>
    <w:rsid w:val="004826CC"/>
    <w:rsid w:val="00483ECD"/>
    <w:rsid w:val="004A1095"/>
    <w:rsid w:val="004A1A2B"/>
    <w:rsid w:val="004B4064"/>
    <w:rsid w:val="005418BB"/>
    <w:rsid w:val="00576025"/>
    <w:rsid w:val="00593007"/>
    <w:rsid w:val="005F4479"/>
    <w:rsid w:val="006145B2"/>
    <w:rsid w:val="006449CC"/>
    <w:rsid w:val="00646852"/>
    <w:rsid w:val="00692877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7E52FF"/>
    <w:rsid w:val="008067A5"/>
    <w:rsid w:val="00807BBE"/>
    <w:rsid w:val="00841660"/>
    <w:rsid w:val="00893346"/>
    <w:rsid w:val="008A7722"/>
    <w:rsid w:val="009052E2"/>
    <w:rsid w:val="009427D5"/>
    <w:rsid w:val="009449DC"/>
    <w:rsid w:val="009456AB"/>
    <w:rsid w:val="009B0BB0"/>
    <w:rsid w:val="009B43C9"/>
    <w:rsid w:val="00A447FC"/>
    <w:rsid w:val="00A52030"/>
    <w:rsid w:val="00A87C49"/>
    <w:rsid w:val="00B87EAD"/>
    <w:rsid w:val="00B91935"/>
    <w:rsid w:val="00BA3AC7"/>
    <w:rsid w:val="00C0426C"/>
    <w:rsid w:val="00C6722D"/>
    <w:rsid w:val="00CA5A81"/>
    <w:rsid w:val="00CF4FF2"/>
    <w:rsid w:val="00D11115"/>
    <w:rsid w:val="00D2455F"/>
    <w:rsid w:val="00D265A0"/>
    <w:rsid w:val="00D333A6"/>
    <w:rsid w:val="00D509B0"/>
    <w:rsid w:val="00D60342"/>
    <w:rsid w:val="00D75AA0"/>
    <w:rsid w:val="00D92F84"/>
    <w:rsid w:val="00E04935"/>
    <w:rsid w:val="00E6784A"/>
    <w:rsid w:val="00EF04AD"/>
    <w:rsid w:val="00F076AA"/>
    <w:rsid w:val="00F325FB"/>
    <w:rsid w:val="00F74242"/>
    <w:rsid w:val="00FB5462"/>
    <w:rsid w:val="00FE1576"/>
    <w:rsid w:val="04A2770C"/>
    <w:rsid w:val="05270C62"/>
    <w:rsid w:val="052C6F6B"/>
    <w:rsid w:val="05307841"/>
    <w:rsid w:val="05B60748"/>
    <w:rsid w:val="0A2D3192"/>
    <w:rsid w:val="0DE91AF4"/>
    <w:rsid w:val="0E553AC5"/>
    <w:rsid w:val="0F2E33E2"/>
    <w:rsid w:val="11353365"/>
    <w:rsid w:val="12452032"/>
    <w:rsid w:val="13DD7ADC"/>
    <w:rsid w:val="154C6414"/>
    <w:rsid w:val="18C94647"/>
    <w:rsid w:val="19417175"/>
    <w:rsid w:val="198539A6"/>
    <w:rsid w:val="1FEE2FFA"/>
    <w:rsid w:val="21234E8A"/>
    <w:rsid w:val="21C01625"/>
    <w:rsid w:val="24F37F3F"/>
    <w:rsid w:val="267C7E6A"/>
    <w:rsid w:val="2AA9723B"/>
    <w:rsid w:val="2BD646F7"/>
    <w:rsid w:val="2C0C4FAB"/>
    <w:rsid w:val="2EC42C7A"/>
    <w:rsid w:val="2EC927C8"/>
    <w:rsid w:val="32BE32B7"/>
    <w:rsid w:val="35AA2EDE"/>
    <w:rsid w:val="36F97234"/>
    <w:rsid w:val="38051790"/>
    <w:rsid w:val="395D08F6"/>
    <w:rsid w:val="3A7850B6"/>
    <w:rsid w:val="3BDA141A"/>
    <w:rsid w:val="3D313F4E"/>
    <w:rsid w:val="40BB317A"/>
    <w:rsid w:val="41CB2DDD"/>
    <w:rsid w:val="424A4FC5"/>
    <w:rsid w:val="45606D71"/>
    <w:rsid w:val="47B070CC"/>
    <w:rsid w:val="48C055EE"/>
    <w:rsid w:val="48FF7609"/>
    <w:rsid w:val="4B6C4F4D"/>
    <w:rsid w:val="50CB0952"/>
    <w:rsid w:val="511E1C85"/>
    <w:rsid w:val="526A084A"/>
    <w:rsid w:val="56CE6E2D"/>
    <w:rsid w:val="59B46452"/>
    <w:rsid w:val="5A350D04"/>
    <w:rsid w:val="5CDF06A9"/>
    <w:rsid w:val="5DEA4819"/>
    <w:rsid w:val="605D2255"/>
    <w:rsid w:val="61A25824"/>
    <w:rsid w:val="62BC6E68"/>
    <w:rsid w:val="63614411"/>
    <w:rsid w:val="641D4DE4"/>
    <w:rsid w:val="667558B4"/>
    <w:rsid w:val="66C37A39"/>
    <w:rsid w:val="6A310FBD"/>
    <w:rsid w:val="6B4B6C9F"/>
    <w:rsid w:val="6B634FBA"/>
    <w:rsid w:val="6C8979A5"/>
    <w:rsid w:val="6F623F31"/>
    <w:rsid w:val="70C263F3"/>
    <w:rsid w:val="722A6763"/>
    <w:rsid w:val="72C139C6"/>
    <w:rsid w:val="76E6692D"/>
    <w:rsid w:val="786F0AC7"/>
    <w:rsid w:val="7A5375F6"/>
    <w:rsid w:val="7AD247FB"/>
    <w:rsid w:val="7B1F0964"/>
    <w:rsid w:val="7BE603BC"/>
    <w:rsid w:val="7CCF0274"/>
    <w:rsid w:val="7E750788"/>
    <w:rsid w:val="7E942D13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Body Text"/>
    <w:basedOn w:val="1"/>
    <w:next w:val="7"/>
    <w:autoRedefine/>
    <w:unhideWhenUsed/>
    <w:qFormat/>
    <w:uiPriority w:val="99"/>
    <w:pPr>
      <w:spacing w:after="120"/>
    </w:pPr>
  </w:style>
  <w:style w:type="paragraph" w:customStyle="1" w:styleId="7">
    <w:name w:val="_Style 2"/>
    <w:basedOn w:val="1"/>
    <w:next w:val="1"/>
    <w:qFormat/>
    <w:uiPriority w:val="99"/>
    <w:pPr>
      <w:ind w:firstLine="420" w:firstLineChars="200"/>
    </w:pPr>
  </w:style>
  <w:style w:type="paragraph" w:styleId="8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link w:val="24"/>
    <w:autoRedefine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14">
    <w:name w:val="Body Text 2"/>
    <w:basedOn w:val="1"/>
    <w:link w:val="29"/>
    <w:semiHidden/>
    <w:unhideWhenUsed/>
    <w:qFormat/>
    <w:uiPriority w:val="99"/>
    <w:pPr>
      <w:spacing w:after="120" w:line="480" w:lineRule="auto"/>
    </w:pPr>
  </w:style>
  <w:style w:type="paragraph" w:styleId="15">
    <w:name w:val="Body Text First Indent 2"/>
    <w:basedOn w:val="8"/>
    <w:autoRedefine/>
    <w:unhideWhenUsed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Emphasis"/>
    <w:basedOn w:val="18"/>
    <w:autoRedefine/>
    <w:qFormat/>
    <w:uiPriority w:val="20"/>
    <w:rPr>
      <w:i/>
    </w:rPr>
  </w:style>
  <w:style w:type="paragraph" w:customStyle="1" w:styleId="20">
    <w:name w:val="样式 小四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Arial"/>
      <w:sz w:val="24"/>
      <w:szCs w:val="22"/>
      <w:lang w:val="en-US" w:eastAsia="zh-CN" w:bidi="ar-SA"/>
    </w:rPr>
  </w:style>
  <w:style w:type="character" w:customStyle="1" w:styleId="21">
    <w:name w:val="标题 2 字符"/>
    <w:basedOn w:val="18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标题 1 字符"/>
    <w:basedOn w:val="18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纯文本 字符"/>
    <w:basedOn w:val="18"/>
    <w:autoRedefine/>
    <w:qFormat/>
    <w:uiPriority w:val="0"/>
    <w:rPr>
      <w:rFonts w:hAnsi="Courier New" w:cs="Courier New" w:asciiTheme="minorEastAsia"/>
      <w:szCs w:val="21"/>
    </w:rPr>
  </w:style>
  <w:style w:type="character" w:customStyle="1" w:styleId="24">
    <w:name w:val="纯文本 字符1"/>
    <w:basedOn w:val="18"/>
    <w:link w:val="9"/>
    <w:autoRedefine/>
    <w:qFormat/>
    <w:locked/>
    <w:uiPriority w:val="0"/>
    <w:rPr>
      <w:rFonts w:ascii="宋体" w:hAnsi="Courier New"/>
    </w:rPr>
  </w:style>
  <w:style w:type="character" w:customStyle="1" w:styleId="25">
    <w:name w:val="页眉 字符"/>
    <w:basedOn w:val="18"/>
    <w:link w:val="1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脚 字符"/>
    <w:basedOn w:val="18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纯文本 Char1"/>
    <w:autoRedefine/>
    <w:qFormat/>
    <w:uiPriority w:val="0"/>
    <w:rPr>
      <w:rFonts w:ascii="宋体" w:hAnsi="Courier New" w:eastAsia="宋体" w:cs="Times New Roman"/>
      <w:szCs w:val="21"/>
      <w:lang w:val="zh-CN"/>
    </w:rPr>
  </w:style>
  <w:style w:type="character" w:customStyle="1" w:styleId="28">
    <w:name w:val="批注框文本 字符"/>
    <w:basedOn w:val="18"/>
    <w:link w:val="10"/>
    <w:autoRedefine/>
    <w:semiHidden/>
    <w:qFormat/>
    <w:uiPriority w:val="99"/>
    <w:rPr>
      <w:kern w:val="2"/>
      <w:sz w:val="18"/>
      <w:szCs w:val="18"/>
    </w:rPr>
  </w:style>
  <w:style w:type="character" w:customStyle="1" w:styleId="29">
    <w:name w:val="正文文本 2 字符"/>
    <w:basedOn w:val="18"/>
    <w:link w:val="14"/>
    <w:autoRedefine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A3309-38B1-4CB7-8EB9-C82DF57B5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813</Words>
  <Characters>960</Characters>
  <Lines>5</Lines>
  <Paragraphs>1</Paragraphs>
  <TotalTime>5</TotalTime>
  <ScaleCrop>false</ScaleCrop>
  <LinksUpToDate>false</LinksUpToDate>
  <CharactersWithSpaces>962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M</cp:lastModifiedBy>
  <cp:lastPrinted>2023-02-06T02:09:00Z</cp:lastPrinted>
  <dcterms:modified xsi:type="dcterms:W3CDTF">2026-01-20T03:11:04Z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