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中国劳动关系学院教职工岗位异动资产交接单</w:t>
      </w:r>
    </w:p>
    <w:bookmarkEnd w:id="0"/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1506"/>
        <w:gridCol w:w="1471"/>
        <w:gridCol w:w="1117"/>
        <w:gridCol w:w="143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单价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2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              台（件）</w:t>
            </w:r>
          </w:p>
        </w:tc>
        <w:tc>
          <w:tcPr>
            <w:tcW w:w="5178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总金额：              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376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移交人意见：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 月   日</w:t>
            </w:r>
          </w:p>
        </w:tc>
        <w:tc>
          <w:tcPr>
            <w:tcW w:w="4094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原所在部门资产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管理员意见：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590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原所在部门资产负责人：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签字（盖章）：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　　   年　月　日</w:t>
            </w:r>
          </w:p>
        </w:tc>
      </w:tr>
    </w:tbl>
    <w:p>
      <w:pPr>
        <w:spacing w:line="440" w:lineRule="exac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部门：　　　　　　         　移交人姓名：　　　　　　　 移交原因：</w:t>
      </w:r>
    </w:p>
    <w:p>
      <w:pPr>
        <w:spacing w:before="295" w:beforeLines="50" w:line="320" w:lineRule="exact"/>
        <w:rPr>
          <w:rFonts w:ascii="仿宋" w:hAnsi="仿宋" w:eastAsia="仿宋" w:cs="宋体"/>
          <w:kern w:val="0"/>
          <w:sz w:val="21"/>
          <w:szCs w:val="21"/>
        </w:rPr>
      </w:pPr>
      <w:r>
        <w:rPr>
          <w:rFonts w:hint="eastAsia" w:ascii="仿宋" w:hAnsi="仿宋" w:eastAsia="仿宋" w:cs="宋体"/>
          <w:kern w:val="0"/>
          <w:sz w:val="21"/>
          <w:szCs w:val="21"/>
        </w:rPr>
        <w:t>说明：①本</w:t>
      </w:r>
      <w:r>
        <w:rPr>
          <w:rFonts w:hint="eastAsia" w:ascii="仿宋" w:hAnsi="仿宋" w:eastAsia="仿宋" w:cs="宋体"/>
          <w:spacing w:val="-10"/>
          <w:kern w:val="0"/>
          <w:sz w:val="21"/>
          <w:szCs w:val="21"/>
        </w:rPr>
        <w:t>表一式三份，一份由资产管理处备案，一份由原单位存档，一份本人留存。</w:t>
      </w:r>
    </w:p>
    <w:p>
      <w:pPr>
        <w:spacing w:line="320" w:lineRule="exact"/>
        <w:ind w:firstLine="630" w:firstLineChars="300"/>
        <w:rPr>
          <w:rFonts w:ascii="仿宋" w:hAnsi="仿宋" w:eastAsia="仿宋" w:cs="宋体"/>
          <w:kern w:val="0"/>
          <w:sz w:val="21"/>
          <w:szCs w:val="21"/>
        </w:rPr>
      </w:pPr>
      <w:r>
        <w:rPr>
          <w:rFonts w:hint="eastAsia" w:ascii="仿宋" w:hAnsi="仿宋" w:eastAsia="仿宋" w:cs="宋体"/>
          <w:kern w:val="0"/>
          <w:sz w:val="21"/>
          <w:szCs w:val="21"/>
        </w:rPr>
        <w:t>②接收人应由本人签名；</w:t>
      </w:r>
    </w:p>
    <w:p>
      <w:pPr>
        <w:spacing w:line="320" w:lineRule="exact"/>
        <w:ind w:firstLine="630" w:firstLineChars="300"/>
        <w:rPr>
          <w:rFonts w:ascii="仿宋" w:hAnsi="仿宋" w:eastAsia="仿宋" w:cs="宋体"/>
          <w:kern w:val="0"/>
          <w:sz w:val="21"/>
          <w:szCs w:val="21"/>
        </w:rPr>
      </w:pPr>
      <w:r>
        <w:rPr>
          <w:rFonts w:hint="eastAsia" w:ascii="仿宋" w:hAnsi="仿宋" w:eastAsia="仿宋" w:cs="宋体"/>
          <w:kern w:val="0"/>
          <w:sz w:val="21"/>
          <w:szCs w:val="21"/>
        </w:rPr>
        <w:t>③移交原因可选择填写离校或出国、校内调动、离退休、离岗退养等</w:t>
      </w:r>
    </w:p>
    <w:p>
      <w:pPr>
        <w:spacing w:line="320" w:lineRule="exact"/>
        <w:ind w:firstLine="630" w:firstLineChars="3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 w:cs="宋体"/>
          <w:kern w:val="0"/>
          <w:sz w:val="21"/>
          <w:szCs w:val="21"/>
        </w:rPr>
        <w:t>④本表不够填写可加页。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6F81"/>
    <w:rsid w:val="21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2019-07-02T00:12:00Z</dcterms:created>
  <dc:creator>Administrator</dc:creator>
  <cp:lastModifiedBy>Administrator</cp:lastModifiedBy>
  <dcterms:modified xsi:type="dcterms:W3CDTF">2019-07-02T00:13:20Z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