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5" w:afterLines="50" w:line="440" w:lineRule="exact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黑体" w:hAnsi="黑体" w:eastAsia="黑体" w:cs="宋体"/>
          <w:color w:val="333333"/>
          <w:kern w:val="0"/>
        </w:rPr>
        <w:t>附件2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中国劳动关系学院大型贵重仪器设备报废鉴定表</w:t>
      </w:r>
    </w:p>
    <w:bookmarkEnd w:id="0"/>
    <w:p>
      <w:pPr>
        <w:spacing w:line="440" w:lineRule="exact"/>
        <w:jc w:val="center"/>
        <w:rPr>
          <w:rFonts w:hint="eastAsia" w:ascii="宋体" w:hAnsi="宋体"/>
          <w:szCs w:val="21"/>
        </w:rPr>
      </w:pPr>
    </w:p>
    <w:p>
      <w:pPr>
        <w:spacing w:line="440" w:lineRule="exact"/>
        <w:ind w:firstLine="118" w:firstLineChars="5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申报单位：                                填报时间：     年    月    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709"/>
        <w:gridCol w:w="1036"/>
        <w:gridCol w:w="382"/>
        <w:gridCol w:w="850"/>
        <w:gridCol w:w="425"/>
        <w:gridCol w:w="1277"/>
        <w:gridCol w:w="14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设备名称</w:t>
            </w:r>
          </w:p>
        </w:tc>
        <w:tc>
          <w:tcPr>
            <w:tcW w:w="1897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卡片编号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购置日期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型号规格</w:t>
            </w:r>
          </w:p>
        </w:tc>
        <w:tc>
          <w:tcPr>
            <w:tcW w:w="1897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    别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  量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1897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   价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现存地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生产厂家</w:t>
            </w:r>
          </w:p>
        </w:tc>
        <w:tc>
          <w:tcPr>
            <w:tcW w:w="1897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 报 人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报废原因</w:t>
            </w:r>
          </w:p>
        </w:tc>
        <w:tc>
          <w:tcPr>
            <w:tcW w:w="7334" w:type="dxa"/>
            <w:gridSpan w:val="9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（写明设备现状、设备配置及技术指标情况、发生故障原因、维修升级情况等）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鉴定记录及意见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（写明具体鉴定过程、鉴定方法、检测指标等及鉴定结论）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专家组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简介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（五名副高/高级技术职称）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4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23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职称职务</w:t>
            </w:r>
          </w:p>
        </w:tc>
        <w:tc>
          <w:tcPr>
            <w:tcW w:w="170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专业方向</w:t>
            </w:r>
          </w:p>
        </w:tc>
        <w:tc>
          <w:tcPr>
            <w:tcW w:w="146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ind w:left="236" w:hanging="236" w:hangingChars="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</w:t>
            </w:r>
          </w:p>
          <w:p>
            <w:pPr>
              <w:spacing w:line="440" w:lineRule="exact"/>
              <w:ind w:left="236" w:hanging="236" w:hangingChars="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602" w:firstLineChars="19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归口管理部门领导意见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602" w:firstLineChars="19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</w:p>
          <w:p>
            <w:pPr>
              <w:spacing w:line="440" w:lineRule="exact"/>
              <w:ind w:firstLine="5310" w:firstLineChars="22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pPr>
        <w:spacing w:line="440" w:lineRule="exact"/>
        <w:ind w:firstLine="236" w:firstLineChars="1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审核人签字：                              设备接收人签字：</w:t>
      </w:r>
    </w:p>
    <w:p>
      <w:pPr>
        <w:spacing w:line="280" w:lineRule="exact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280" w:lineRule="exact"/>
        <w:ind w:firstLine="309" w:firstLineChars="15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填表说明：1.设备单价在10万元（含）以上填此表。</w:t>
      </w:r>
    </w:p>
    <w:p>
      <w:pPr>
        <w:spacing w:line="280" w:lineRule="exact"/>
      </w:pPr>
      <w:r>
        <w:rPr>
          <w:rFonts w:hint="eastAsia" w:ascii="仿宋" w:hAnsi="仿宋" w:eastAsia="仿宋"/>
          <w:sz w:val="21"/>
          <w:szCs w:val="21"/>
        </w:rPr>
        <w:t xml:space="preserve">             2.按各栏要求完整填写，一式三份。</w:t>
      </w:r>
    </w:p>
    <w:sectPr>
      <w:footerReference r:id="rId3" w:type="default"/>
      <w:footerReference r:id="rId4" w:type="even"/>
      <w:pgSz w:w="11906" w:h="16838"/>
      <w:pgMar w:top="1871" w:right="1531" w:bottom="1985" w:left="1531" w:header="851" w:footer="1134" w:gutter="0"/>
      <w:pgNumType w:fmt="numberInDash" w:start="24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25 -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24 -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A0951"/>
    <w:rsid w:val="243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2019-07-02T00:17:00Z</dcterms:created>
  <dc:creator>Administrator</dc:creator>
  <cp:lastModifiedBy>Administrator</cp:lastModifiedBy>
  <dcterms:modified xsi:type="dcterms:W3CDTF">2019-07-02T00:17:54Z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